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1C3A4" w14:textId="7BB0956D" w:rsidR="00DA3DC1" w:rsidRPr="00EB01DD" w:rsidRDefault="004B1F49" w:rsidP="00DA3DC1">
      <w:pPr>
        <w:spacing w:before="240" w:line="240" w:lineRule="auto"/>
        <w:jc w:val="center"/>
        <w:rPr>
          <w:rFonts w:cstheme="minorHAnsi"/>
          <w:b/>
          <w:sz w:val="32"/>
          <w:szCs w:val="32"/>
        </w:rPr>
      </w:pPr>
      <w:r w:rsidRPr="00EB01DD">
        <w:rPr>
          <w:rFonts w:cstheme="minorHAnsi"/>
          <w:b/>
          <w:sz w:val="32"/>
          <w:szCs w:val="32"/>
        </w:rPr>
        <w:t>UEN</w:t>
      </w:r>
      <w:r w:rsidR="00DA3DC1" w:rsidRPr="00EB01DD">
        <w:rPr>
          <w:rFonts w:cstheme="minorHAnsi"/>
          <w:b/>
          <w:sz w:val="32"/>
          <w:szCs w:val="32"/>
        </w:rPr>
        <w:t xml:space="preserve"> Legislative Update </w:t>
      </w:r>
      <w:r w:rsidR="00DA3DC1" w:rsidRPr="00EB01DD">
        <w:rPr>
          <w:rFonts w:cstheme="minorHAnsi"/>
          <w:b/>
          <w:sz w:val="32"/>
          <w:szCs w:val="32"/>
        </w:rPr>
        <w:br/>
      </w:r>
      <w:r w:rsidR="00010FF4" w:rsidRPr="00EB01DD">
        <w:rPr>
          <w:rFonts w:cstheme="minorHAnsi"/>
          <w:b/>
          <w:sz w:val="32"/>
          <w:szCs w:val="32"/>
        </w:rPr>
        <w:t xml:space="preserve">February </w:t>
      </w:r>
      <w:r w:rsidR="00E064F3" w:rsidRPr="00EB01DD">
        <w:rPr>
          <w:rFonts w:cstheme="minorHAnsi"/>
          <w:b/>
          <w:sz w:val="32"/>
          <w:szCs w:val="32"/>
        </w:rPr>
        <w:t>8</w:t>
      </w:r>
      <w:r w:rsidR="00AA0974" w:rsidRPr="00EB01DD">
        <w:rPr>
          <w:rFonts w:cstheme="minorHAnsi"/>
          <w:b/>
          <w:sz w:val="32"/>
          <w:szCs w:val="32"/>
        </w:rPr>
        <w:t xml:space="preserve">, </w:t>
      </w:r>
      <w:r w:rsidR="00380E80" w:rsidRPr="00EB01DD">
        <w:rPr>
          <w:rFonts w:cstheme="minorHAnsi"/>
          <w:b/>
          <w:sz w:val="32"/>
          <w:szCs w:val="32"/>
        </w:rPr>
        <w:t>202</w:t>
      </w:r>
      <w:r w:rsidR="00026E7D" w:rsidRPr="00EB01DD">
        <w:rPr>
          <w:rFonts w:cstheme="minorHAnsi"/>
          <w:b/>
          <w:sz w:val="32"/>
          <w:szCs w:val="32"/>
        </w:rPr>
        <w:t>4</w:t>
      </w:r>
    </w:p>
    <w:p w14:paraId="33EB5F78" w14:textId="77777777" w:rsidR="00A773D6" w:rsidRPr="00EB01DD" w:rsidRDefault="00A773D6" w:rsidP="00B20285">
      <w:pPr>
        <w:spacing w:after="0" w:line="240" w:lineRule="auto"/>
        <w:rPr>
          <w:rFonts w:cstheme="minorHAnsi"/>
        </w:rPr>
      </w:pPr>
    </w:p>
    <w:p w14:paraId="67BA3FDB" w14:textId="77777777" w:rsidR="00BF2F1E" w:rsidRPr="00EB01DD" w:rsidRDefault="00AD03CF" w:rsidP="00C60426">
      <w:pPr>
        <w:spacing w:after="0" w:line="240" w:lineRule="auto"/>
        <w:rPr>
          <w:rFonts w:cstheme="minorHAnsi"/>
        </w:rPr>
      </w:pPr>
      <w:r w:rsidRPr="00EB01DD">
        <w:rPr>
          <w:rFonts w:cstheme="minorHAnsi"/>
        </w:rPr>
        <w:t>This</w:t>
      </w:r>
      <w:r w:rsidR="00BF2F1E" w:rsidRPr="00EB01DD">
        <w:rPr>
          <w:rFonts w:cstheme="minorHAnsi"/>
        </w:rPr>
        <w:t xml:space="preserve"> </w:t>
      </w:r>
      <w:r w:rsidR="004B1F49" w:rsidRPr="00EB01DD">
        <w:rPr>
          <w:rFonts w:cstheme="minorHAnsi"/>
        </w:rPr>
        <w:t>UEN</w:t>
      </w:r>
      <w:r w:rsidR="00BF2F1E" w:rsidRPr="00EB01DD">
        <w:rPr>
          <w:rFonts w:cstheme="minorHAnsi"/>
        </w:rPr>
        <w:t xml:space="preserve"> Weekly Report from the 202</w:t>
      </w:r>
      <w:r w:rsidR="00026E7D" w:rsidRPr="00EB01DD">
        <w:rPr>
          <w:rFonts w:cstheme="minorHAnsi"/>
        </w:rPr>
        <w:t>4</w:t>
      </w:r>
      <w:r w:rsidR="00BF2F1E" w:rsidRPr="00EB01DD">
        <w:rPr>
          <w:rFonts w:cstheme="minorHAnsi"/>
        </w:rPr>
        <w:t xml:space="preserve"> Legislative Session</w:t>
      </w:r>
      <w:r w:rsidRPr="00EB01DD">
        <w:rPr>
          <w:rFonts w:cstheme="minorHAnsi"/>
        </w:rPr>
        <w:t xml:space="preserve"> includes:</w:t>
      </w:r>
      <w:r w:rsidR="00BF2F1E" w:rsidRPr="00EB01DD">
        <w:rPr>
          <w:rFonts w:cstheme="minorHAnsi"/>
        </w:rPr>
        <w:t xml:space="preserve"> </w:t>
      </w:r>
    </w:p>
    <w:p w14:paraId="7D6CC3FC" w14:textId="2912C664" w:rsidR="00566637" w:rsidRPr="00EB01DD" w:rsidRDefault="00566637" w:rsidP="00C60426">
      <w:pPr>
        <w:pStyle w:val="ListParagraph"/>
        <w:numPr>
          <w:ilvl w:val="0"/>
          <w:numId w:val="1"/>
        </w:numPr>
        <w:spacing w:after="0" w:line="240" w:lineRule="auto"/>
        <w:rPr>
          <w:rFonts w:cstheme="minorHAnsi"/>
        </w:rPr>
      </w:pPr>
      <w:r w:rsidRPr="00EB01DD">
        <w:rPr>
          <w:rFonts w:cstheme="minorHAnsi"/>
        </w:rPr>
        <w:t>UEN Priorities Status</w:t>
      </w:r>
    </w:p>
    <w:p w14:paraId="6F30966A" w14:textId="441F3CD0" w:rsidR="00893E3B" w:rsidRPr="00EB01DD" w:rsidRDefault="00761F8D" w:rsidP="00C60426">
      <w:pPr>
        <w:pStyle w:val="ListParagraph"/>
        <w:numPr>
          <w:ilvl w:val="0"/>
          <w:numId w:val="1"/>
        </w:numPr>
        <w:spacing w:after="0" w:line="240" w:lineRule="auto"/>
        <w:rPr>
          <w:rFonts w:cstheme="minorHAnsi"/>
        </w:rPr>
      </w:pPr>
      <w:r w:rsidRPr="00EB01DD">
        <w:rPr>
          <w:rFonts w:cstheme="minorHAnsi"/>
        </w:rPr>
        <w:t xml:space="preserve">Governor’s </w:t>
      </w:r>
      <w:r w:rsidR="00AE58A7" w:rsidRPr="00EB01DD">
        <w:rPr>
          <w:rFonts w:cstheme="minorHAnsi"/>
        </w:rPr>
        <w:t>Teacher Salary and</w:t>
      </w:r>
      <w:r w:rsidRPr="00EB01DD">
        <w:rPr>
          <w:rFonts w:cstheme="minorHAnsi"/>
        </w:rPr>
        <w:t xml:space="preserve"> </w:t>
      </w:r>
      <w:r w:rsidR="000F4DF6" w:rsidRPr="00EB01DD">
        <w:rPr>
          <w:rFonts w:cstheme="minorHAnsi"/>
        </w:rPr>
        <w:t>AEA Overhaul</w:t>
      </w:r>
      <w:r w:rsidR="00010FF4" w:rsidRPr="00EB01DD">
        <w:rPr>
          <w:rFonts w:cstheme="minorHAnsi"/>
        </w:rPr>
        <w:t xml:space="preserve"> </w:t>
      </w:r>
      <w:r w:rsidR="00D54B45" w:rsidRPr="00EB01DD">
        <w:rPr>
          <w:rFonts w:cstheme="minorHAnsi"/>
        </w:rPr>
        <w:t>Conversations Continue</w:t>
      </w:r>
    </w:p>
    <w:p w14:paraId="79C81C7B" w14:textId="255FB8E0" w:rsidR="00010FF4" w:rsidRPr="00EB01DD" w:rsidRDefault="00D54B45" w:rsidP="00C60426">
      <w:pPr>
        <w:pStyle w:val="ListParagraph"/>
        <w:numPr>
          <w:ilvl w:val="0"/>
          <w:numId w:val="1"/>
        </w:numPr>
        <w:spacing w:after="0" w:line="240" w:lineRule="auto"/>
        <w:rPr>
          <w:rFonts w:cstheme="minorHAnsi"/>
        </w:rPr>
      </w:pPr>
      <w:r w:rsidRPr="00EB01DD">
        <w:rPr>
          <w:rFonts w:cstheme="minorHAnsi"/>
        </w:rPr>
        <w:t>DE authority over AEAs in IC 273</w:t>
      </w:r>
    </w:p>
    <w:p w14:paraId="4F9DEB56" w14:textId="77777777" w:rsidR="00804435" w:rsidRPr="00EB01DD" w:rsidRDefault="00AE58A7" w:rsidP="00C60426">
      <w:pPr>
        <w:pStyle w:val="ListParagraph"/>
        <w:numPr>
          <w:ilvl w:val="0"/>
          <w:numId w:val="1"/>
        </w:numPr>
        <w:spacing w:after="0" w:line="240" w:lineRule="auto"/>
        <w:rPr>
          <w:rFonts w:cstheme="minorHAnsi"/>
        </w:rPr>
      </w:pPr>
      <w:r w:rsidRPr="00EB01DD">
        <w:rPr>
          <w:rFonts w:cstheme="minorHAnsi"/>
        </w:rPr>
        <w:t>Committee Action</w:t>
      </w:r>
    </w:p>
    <w:p w14:paraId="785A1928" w14:textId="77777777" w:rsidR="00AE58A7" w:rsidRPr="00EB01DD" w:rsidRDefault="00AE58A7" w:rsidP="00C60426">
      <w:pPr>
        <w:pStyle w:val="ListParagraph"/>
        <w:numPr>
          <w:ilvl w:val="0"/>
          <w:numId w:val="1"/>
        </w:numPr>
        <w:spacing w:after="0" w:line="240" w:lineRule="auto"/>
        <w:rPr>
          <w:rFonts w:cstheme="minorHAnsi"/>
        </w:rPr>
      </w:pPr>
      <w:r w:rsidRPr="00EB01DD">
        <w:rPr>
          <w:rFonts w:cstheme="minorHAnsi"/>
        </w:rPr>
        <w:t>Subcommittee Action</w:t>
      </w:r>
    </w:p>
    <w:p w14:paraId="6B40F8B3" w14:textId="77777777" w:rsidR="0025217A" w:rsidRPr="00EB01DD" w:rsidRDefault="0025217A" w:rsidP="00C60426">
      <w:pPr>
        <w:pStyle w:val="ListParagraph"/>
        <w:numPr>
          <w:ilvl w:val="0"/>
          <w:numId w:val="1"/>
        </w:numPr>
        <w:spacing w:after="0" w:line="240" w:lineRule="auto"/>
        <w:rPr>
          <w:rFonts w:cstheme="minorHAnsi"/>
        </w:rPr>
      </w:pPr>
      <w:r w:rsidRPr="00EB01DD">
        <w:rPr>
          <w:rFonts w:cstheme="minorHAnsi"/>
        </w:rPr>
        <w:t>Advocacy Actions</w:t>
      </w:r>
    </w:p>
    <w:p w14:paraId="3691D7F9" w14:textId="77777777" w:rsidR="00B20285" w:rsidRPr="00EB01DD" w:rsidRDefault="00AA0974" w:rsidP="00C60426">
      <w:pPr>
        <w:pStyle w:val="ListParagraph"/>
        <w:numPr>
          <w:ilvl w:val="0"/>
          <w:numId w:val="1"/>
        </w:numPr>
        <w:spacing w:after="0" w:line="240" w:lineRule="auto"/>
        <w:rPr>
          <w:rFonts w:cstheme="minorHAnsi"/>
        </w:rPr>
      </w:pPr>
      <w:r w:rsidRPr="00EB01DD">
        <w:rPr>
          <w:rFonts w:cstheme="minorHAnsi"/>
        </w:rPr>
        <w:t>Links to Advocacy Resources</w:t>
      </w:r>
    </w:p>
    <w:p w14:paraId="1417497F" w14:textId="77777777" w:rsidR="00456679" w:rsidRPr="00EB01DD" w:rsidRDefault="00456679" w:rsidP="00C60426">
      <w:pPr>
        <w:pStyle w:val="NormalWeb"/>
        <w:shd w:val="clear" w:color="auto" w:fill="FFFFFF"/>
        <w:spacing w:before="0" w:beforeAutospacing="0" w:after="0" w:afterAutospacing="0"/>
        <w:rPr>
          <w:rFonts w:asciiTheme="minorHAnsi" w:hAnsiTheme="minorHAnsi" w:cstheme="minorHAnsi"/>
          <w:b/>
          <w:color w:val="333333"/>
          <w:sz w:val="22"/>
          <w:szCs w:val="22"/>
        </w:rPr>
      </w:pPr>
    </w:p>
    <w:p w14:paraId="693473D5" w14:textId="2EF10664" w:rsidR="00010FF4" w:rsidRPr="00EB01DD" w:rsidRDefault="00010FF4" w:rsidP="00010FF4">
      <w:pPr>
        <w:pStyle w:val="NormalWeb"/>
        <w:shd w:val="clear" w:color="auto" w:fill="FFFFFF"/>
        <w:spacing w:before="0" w:beforeAutospacing="0" w:after="0" w:afterAutospacing="0"/>
        <w:rPr>
          <w:rFonts w:asciiTheme="minorHAnsi" w:hAnsiTheme="minorHAnsi" w:cstheme="minorHAnsi"/>
          <w:b/>
          <w:color w:val="333333"/>
        </w:rPr>
      </w:pPr>
      <w:r w:rsidRPr="00EB01DD">
        <w:rPr>
          <w:rFonts w:asciiTheme="minorHAnsi" w:hAnsiTheme="minorHAnsi" w:cstheme="minorHAnsi"/>
          <w:b/>
          <w:color w:val="333333"/>
        </w:rPr>
        <w:t>UEN Priorities PK</w:t>
      </w:r>
      <w:r w:rsidR="006271A1" w:rsidRPr="00EB01DD">
        <w:rPr>
          <w:rFonts w:asciiTheme="minorHAnsi" w:hAnsiTheme="minorHAnsi" w:cstheme="minorHAnsi"/>
          <w:b/>
          <w:color w:val="333333"/>
        </w:rPr>
        <w:t>, SSA</w:t>
      </w:r>
      <w:r w:rsidR="00085EBA" w:rsidRPr="00EB01DD">
        <w:rPr>
          <w:rFonts w:asciiTheme="minorHAnsi" w:hAnsiTheme="minorHAnsi" w:cstheme="minorHAnsi"/>
          <w:b/>
          <w:color w:val="333333"/>
        </w:rPr>
        <w:t>,</w:t>
      </w:r>
      <w:r w:rsidRPr="00EB01DD">
        <w:rPr>
          <w:rFonts w:asciiTheme="minorHAnsi" w:hAnsiTheme="minorHAnsi" w:cstheme="minorHAnsi"/>
          <w:b/>
          <w:color w:val="333333"/>
        </w:rPr>
        <w:t xml:space="preserve"> Open Enrollment Deadline</w:t>
      </w:r>
      <w:r w:rsidR="006271A1" w:rsidRPr="00EB01DD">
        <w:rPr>
          <w:rFonts w:asciiTheme="minorHAnsi" w:hAnsiTheme="minorHAnsi" w:cstheme="minorHAnsi"/>
          <w:b/>
          <w:color w:val="333333"/>
        </w:rPr>
        <w:t>s</w:t>
      </w:r>
      <w:r w:rsidR="00085EBA" w:rsidRPr="00EB01DD">
        <w:rPr>
          <w:rFonts w:asciiTheme="minorHAnsi" w:hAnsiTheme="minorHAnsi" w:cstheme="minorHAnsi"/>
          <w:b/>
          <w:color w:val="333333"/>
        </w:rPr>
        <w:t xml:space="preserve"> and School Start Date</w:t>
      </w:r>
    </w:p>
    <w:p w14:paraId="453F463A" w14:textId="77777777" w:rsidR="009F4D86" w:rsidRPr="00EB01DD" w:rsidRDefault="008865D5" w:rsidP="006271A1">
      <w:pPr>
        <w:pStyle w:val="ListParagraph"/>
        <w:numPr>
          <w:ilvl w:val="0"/>
          <w:numId w:val="1"/>
        </w:numPr>
        <w:spacing w:after="0" w:line="240" w:lineRule="auto"/>
        <w:rPr>
          <w:rFonts w:cstheme="minorHAnsi"/>
        </w:rPr>
      </w:pPr>
      <w:r w:rsidRPr="00EB01DD">
        <w:rPr>
          <w:rFonts w:cstheme="minorHAnsi"/>
          <w:b/>
        </w:rPr>
        <w:t>SF 2075 PK Weighting:</w:t>
      </w:r>
      <w:r w:rsidRPr="00EB01DD">
        <w:rPr>
          <w:rFonts w:cstheme="minorHAnsi"/>
        </w:rPr>
        <w:t xml:space="preserve"> allows schools to count student</w:t>
      </w:r>
      <w:r w:rsidR="00251544" w:rsidRPr="00EB01DD">
        <w:rPr>
          <w:rFonts w:cstheme="minorHAnsi"/>
        </w:rPr>
        <w:t>s</w:t>
      </w:r>
      <w:r w:rsidRPr="00EB01DD">
        <w:rPr>
          <w:rFonts w:cstheme="minorHAnsi"/>
        </w:rPr>
        <w:t xml:space="preserve"> below 185% of the FPL for PK weighting, phasing in from 0.5, to 0.75 to 1.0 over three years.</w:t>
      </w:r>
      <w:r w:rsidR="00E65C5D" w:rsidRPr="00EB01DD">
        <w:rPr>
          <w:rFonts w:cstheme="minorHAnsi"/>
        </w:rPr>
        <w:t xml:space="preserve"> </w:t>
      </w:r>
      <w:r w:rsidRPr="00EB01DD">
        <w:rPr>
          <w:rFonts w:cstheme="minorHAnsi"/>
        </w:rPr>
        <w:t>Requires instructional hours to match (10, 15, 20). Approved 3-0</w:t>
      </w:r>
      <w:r w:rsidR="006271A1" w:rsidRPr="00EB01DD">
        <w:rPr>
          <w:rFonts w:cstheme="minorHAnsi"/>
        </w:rPr>
        <w:t>.</w:t>
      </w:r>
      <w:r w:rsidR="00E65C5D" w:rsidRPr="00EB01DD">
        <w:rPr>
          <w:rFonts w:cstheme="minorHAnsi"/>
        </w:rPr>
        <w:t xml:space="preserve"> </w:t>
      </w:r>
      <w:r w:rsidR="006271A1" w:rsidRPr="00EB01DD">
        <w:rPr>
          <w:rFonts w:cstheme="minorHAnsi"/>
        </w:rPr>
        <w:t xml:space="preserve">UEN supports as a priority. </w:t>
      </w:r>
    </w:p>
    <w:p w14:paraId="7F0B0755" w14:textId="38F66082" w:rsidR="008865D5" w:rsidRPr="00EB01DD" w:rsidRDefault="00566637" w:rsidP="006271A1">
      <w:pPr>
        <w:pStyle w:val="ListParagraph"/>
        <w:numPr>
          <w:ilvl w:val="0"/>
          <w:numId w:val="1"/>
        </w:numPr>
        <w:spacing w:after="0" w:line="240" w:lineRule="auto"/>
        <w:rPr>
          <w:rFonts w:cstheme="minorHAnsi"/>
        </w:rPr>
      </w:pPr>
      <w:r w:rsidRPr="00EB01DD">
        <w:rPr>
          <w:rFonts w:cstheme="minorHAnsi"/>
          <w:b/>
        </w:rPr>
        <w:t>HF 2353 PK W</w:t>
      </w:r>
      <w:r w:rsidR="00085EBA" w:rsidRPr="00EB01DD">
        <w:rPr>
          <w:rFonts w:cstheme="minorHAnsi"/>
          <w:b/>
        </w:rPr>
        <w:t>e</w:t>
      </w:r>
      <w:r w:rsidRPr="00EB01DD">
        <w:rPr>
          <w:rFonts w:cstheme="minorHAnsi"/>
          <w:b/>
        </w:rPr>
        <w:t>ight</w:t>
      </w:r>
      <w:r w:rsidR="009F4D86" w:rsidRPr="00EB01DD">
        <w:rPr>
          <w:rFonts w:cstheme="minorHAnsi"/>
          <w:b/>
        </w:rPr>
        <w:t>i</w:t>
      </w:r>
      <w:r w:rsidRPr="00EB01DD">
        <w:rPr>
          <w:rFonts w:cstheme="minorHAnsi"/>
          <w:b/>
        </w:rPr>
        <w:t>ng</w:t>
      </w:r>
      <w:r w:rsidRPr="00EB01DD">
        <w:rPr>
          <w:rFonts w:cstheme="minorHAnsi"/>
        </w:rPr>
        <w:t xml:space="preserve"> was introduced in the House and assigned </w:t>
      </w:r>
      <w:r w:rsidR="009F4D86" w:rsidRPr="00EB01DD">
        <w:rPr>
          <w:rFonts w:cstheme="minorHAnsi"/>
        </w:rPr>
        <w:t xml:space="preserve">to </w:t>
      </w:r>
      <w:r w:rsidRPr="00EB01DD">
        <w:rPr>
          <w:rFonts w:cstheme="minorHAnsi"/>
        </w:rPr>
        <w:t xml:space="preserve">a </w:t>
      </w:r>
      <w:r w:rsidR="00E603C3" w:rsidRPr="00EB01DD">
        <w:rPr>
          <w:rFonts w:cstheme="minorHAnsi"/>
        </w:rPr>
        <w:t>S</w:t>
      </w:r>
      <w:r w:rsidRPr="00EB01DD">
        <w:rPr>
          <w:rFonts w:cstheme="minorHAnsi"/>
        </w:rPr>
        <w:t xml:space="preserve">ubcommittee of Reps. Stone, Ehlert and Gehlbach, with a meeting scheduled for </w:t>
      </w:r>
      <w:r w:rsidR="00085EBA" w:rsidRPr="00EB01DD">
        <w:rPr>
          <w:rFonts w:cstheme="minorHAnsi"/>
        </w:rPr>
        <w:t>Feb. 13 at noon.</w:t>
      </w:r>
      <w:r w:rsidR="0061244D" w:rsidRPr="00EB01DD">
        <w:rPr>
          <w:rFonts w:cstheme="minorHAnsi"/>
        </w:rPr>
        <w:t xml:space="preserve"> </w:t>
      </w:r>
      <w:r w:rsidR="00085EBA" w:rsidRPr="00EB01DD">
        <w:rPr>
          <w:rFonts w:cstheme="minorHAnsi"/>
        </w:rPr>
        <w:t xml:space="preserve">This bill is different, still allows a </w:t>
      </w:r>
      <w:r w:rsidR="00812B16" w:rsidRPr="00EB01DD">
        <w:rPr>
          <w:rFonts w:cstheme="minorHAnsi"/>
        </w:rPr>
        <w:t>weighting</w:t>
      </w:r>
      <w:r w:rsidR="00085EBA" w:rsidRPr="00EB01DD">
        <w:rPr>
          <w:rFonts w:cstheme="minorHAnsi"/>
        </w:rPr>
        <w:t xml:space="preserve"> of 1.0 for students below 185% of the federal poverty level, requires 24 hours of instruction for those students.</w:t>
      </w:r>
      <w:r w:rsidR="0061244D" w:rsidRPr="00EB01DD">
        <w:rPr>
          <w:rFonts w:cstheme="minorHAnsi"/>
        </w:rPr>
        <w:t xml:space="preserve"> </w:t>
      </w:r>
      <w:r w:rsidR="00085EBA" w:rsidRPr="00EB01DD">
        <w:rPr>
          <w:rFonts w:cstheme="minorHAnsi"/>
        </w:rPr>
        <w:t>However, it also allows ESAs for nonpublic school preschools at 0.5 of the state cost per pupil.</w:t>
      </w:r>
      <w:r w:rsidR="0061244D" w:rsidRPr="00EB01DD">
        <w:rPr>
          <w:rFonts w:cstheme="minorHAnsi"/>
        </w:rPr>
        <w:t xml:space="preserve"> </w:t>
      </w:r>
      <w:r w:rsidR="00085EBA" w:rsidRPr="00EB01DD">
        <w:rPr>
          <w:rFonts w:cstheme="minorHAnsi"/>
        </w:rPr>
        <w:t xml:space="preserve">UEN has not yet registered on this policy. </w:t>
      </w:r>
    </w:p>
    <w:p w14:paraId="25893642" w14:textId="2919D2FD" w:rsidR="00BC4044" w:rsidRPr="00EB01DD" w:rsidRDefault="00085EBA" w:rsidP="006271A1">
      <w:pPr>
        <w:pStyle w:val="ListParagraph"/>
        <w:numPr>
          <w:ilvl w:val="0"/>
          <w:numId w:val="1"/>
        </w:numPr>
        <w:spacing w:after="0" w:line="240" w:lineRule="auto"/>
        <w:rPr>
          <w:rFonts w:cstheme="minorHAnsi"/>
        </w:rPr>
      </w:pPr>
      <w:r w:rsidRPr="00EB01DD">
        <w:rPr>
          <w:rFonts w:cstheme="minorHAnsi"/>
          <w:b/>
        </w:rPr>
        <w:t>SF 2258</w:t>
      </w:r>
      <w:r w:rsidR="00B82E6F" w:rsidRPr="00EB01DD">
        <w:rPr>
          <w:rFonts w:cstheme="minorHAnsi"/>
          <w:b/>
        </w:rPr>
        <w:t xml:space="preserve"> School Foundation Aid</w:t>
      </w:r>
      <w:r w:rsidR="006271A1" w:rsidRPr="00EB01DD">
        <w:rPr>
          <w:rFonts w:cstheme="minorHAnsi"/>
        </w:rPr>
        <w:t xml:space="preserve">: </w:t>
      </w:r>
      <w:r w:rsidR="00B82E6F" w:rsidRPr="00EB01DD">
        <w:rPr>
          <w:rFonts w:cstheme="minorHAnsi"/>
        </w:rPr>
        <w:t>No number in the bill</w:t>
      </w:r>
      <w:r w:rsidR="006271A1" w:rsidRPr="00EB01DD">
        <w:rPr>
          <w:rFonts w:cstheme="minorHAnsi"/>
        </w:rPr>
        <w:t>, as it simply</w:t>
      </w:r>
      <w:r w:rsidR="00B82E6F" w:rsidRPr="00EB01DD">
        <w:rPr>
          <w:rFonts w:cstheme="minorHAnsi"/>
        </w:rPr>
        <w:t xml:space="preserve"> states that the legislature will enact SSA during the 2024 Session</w:t>
      </w:r>
      <w:r w:rsidR="00251544" w:rsidRPr="00EB01DD">
        <w:rPr>
          <w:rFonts w:cstheme="minorHAnsi"/>
        </w:rPr>
        <w:t xml:space="preserve">. </w:t>
      </w:r>
      <w:r w:rsidRPr="00EB01DD">
        <w:rPr>
          <w:rFonts w:cstheme="minorHAnsi"/>
        </w:rPr>
        <w:t>The bill was approved in the Senate Education Committee and is assigned to the Senate Calendar</w:t>
      </w:r>
      <w:r w:rsidR="006271A1" w:rsidRPr="00EB01DD">
        <w:rPr>
          <w:rFonts w:cstheme="minorHAnsi"/>
        </w:rPr>
        <w:t xml:space="preserve">. UEN is registered opposed. The SSA increase must at least meet inflation and be set </w:t>
      </w:r>
      <w:r w:rsidR="00251544" w:rsidRPr="00EB01DD">
        <w:rPr>
          <w:rFonts w:cstheme="minorHAnsi"/>
        </w:rPr>
        <w:t>in a timely manner</w:t>
      </w:r>
      <w:r w:rsidR="006271A1" w:rsidRPr="00EB01DD">
        <w:rPr>
          <w:rFonts w:cstheme="minorHAnsi"/>
        </w:rPr>
        <w:t xml:space="preserve">. </w:t>
      </w:r>
    </w:p>
    <w:p w14:paraId="2833E8FD" w14:textId="195FDF3A" w:rsidR="008865D5" w:rsidRPr="00EB01DD" w:rsidRDefault="008865D5" w:rsidP="006271A1">
      <w:pPr>
        <w:pStyle w:val="ListParagraph"/>
        <w:numPr>
          <w:ilvl w:val="0"/>
          <w:numId w:val="1"/>
        </w:numPr>
        <w:spacing w:line="240" w:lineRule="auto"/>
        <w:rPr>
          <w:rFonts w:cstheme="minorHAnsi"/>
        </w:rPr>
      </w:pPr>
      <w:r w:rsidRPr="00EB01DD">
        <w:rPr>
          <w:rFonts w:cstheme="minorHAnsi"/>
          <w:b/>
        </w:rPr>
        <w:t>SF 2011 Open Enrollment Deadlines</w:t>
      </w:r>
      <w:r w:rsidR="006271A1" w:rsidRPr="00EB01DD">
        <w:rPr>
          <w:rFonts w:cstheme="minorHAnsi"/>
          <w:b/>
        </w:rPr>
        <w:t>:</w:t>
      </w:r>
      <w:r w:rsidR="006271A1" w:rsidRPr="00EB01DD">
        <w:rPr>
          <w:rFonts w:cstheme="minorHAnsi"/>
        </w:rPr>
        <w:t xml:space="preserve"> </w:t>
      </w:r>
      <w:r w:rsidR="00C7703E" w:rsidRPr="00EB01DD">
        <w:rPr>
          <w:rFonts w:cstheme="minorHAnsi"/>
        </w:rPr>
        <w:t xml:space="preserve">reinstates a March 1 open enrollment deadline and specifies good cause exceptions to the deadline. Allows an open enrollment requested after the deadline without good cause to proceed if both the sending and receiving school boards agree. </w:t>
      </w:r>
      <w:r w:rsidR="00085EBA" w:rsidRPr="00EB01DD">
        <w:rPr>
          <w:rFonts w:cstheme="minorHAnsi"/>
        </w:rPr>
        <w:t>The bill is awaiting action by the</w:t>
      </w:r>
      <w:r w:rsidR="00C7703E" w:rsidRPr="00EB01DD">
        <w:rPr>
          <w:rFonts w:cstheme="minorHAnsi"/>
        </w:rPr>
        <w:t xml:space="preserve"> full Senate Education Committee.</w:t>
      </w:r>
      <w:r w:rsidR="00E65C5D" w:rsidRPr="00EB01DD">
        <w:rPr>
          <w:rFonts w:cstheme="minorHAnsi"/>
        </w:rPr>
        <w:t xml:space="preserve"> </w:t>
      </w:r>
      <w:r w:rsidR="00C7703E" w:rsidRPr="00EB01DD">
        <w:rPr>
          <w:rFonts w:cstheme="minorHAnsi"/>
        </w:rPr>
        <w:t xml:space="preserve">UEN supports. </w:t>
      </w:r>
    </w:p>
    <w:p w14:paraId="7ACEA050" w14:textId="3F5CFB56" w:rsidR="00085EBA" w:rsidRPr="00EB01DD" w:rsidRDefault="00C7703E" w:rsidP="00EB01DD">
      <w:pPr>
        <w:pStyle w:val="ListParagraph"/>
        <w:numPr>
          <w:ilvl w:val="0"/>
          <w:numId w:val="1"/>
        </w:numPr>
        <w:spacing w:after="0" w:line="240" w:lineRule="auto"/>
        <w:rPr>
          <w:rFonts w:cstheme="minorHAnsi"/>
        </w:rPr>
      </w:pPr>
      <w:r w:rsidRPr="00EB01DD">
        <w:rPr>
          <w:rFonts w:cstheme="minorHAnsi"/>
          <w:b/>
        </w:rPr>
        <w:t>SF 2010 School Start Date</w:t>
      </w:r>
      <w:r w:rsidRPr="00EB01DD">
        <w:rPr>
          <w:rFonts w:cstheme="minorHAnsi"/>
        </w:rPr>
        <w:t xml:space="preserve">: allows schools to start their Fall calendar beginning no earlier than the Tuesday following the conclusion of the state fair. The </w:t>
      </w:r>
      <w:r w:rsidR="00205E7B" w:rsidRPr="00EB01DD">
        <w:rPr>
          <w:rFonts w:cstheme="minorHAnsi"/>
        </w:rPr>
        <w:t xml:space="preserve">Subcommittee </w:t>
      </w:r>
      <w:r w:rsidRPr="00EB01DD">
        <w:rPr>
          <w:rFonts w:cstheme="minorHAnsi"/>
        </w:rPr>
        <w:t>recommended amendment and moving the bill to the full Education Committee.</w:t>
      </w:r>
      <w:r w:rsidR="00E65C5D" w:rsidRPr="00EB01DD">
        <w:rPr>
          <w:rFonts w:cstheme="minorHAnsi"/>
        </w:rPr>
        <w:t xml:space="preserve"> </w:t>
      </w:r>
      <w:r w:rsidRPr="00EB01DD">
        <w:rPr>
          <w:rFonts w:cstheme="minorHAnsi"/>
        </w:rPr>
        <w:t xml:space="preserve">UEN supports. </w:t>
      </w:r>
      <w:r w:rsidR="00085EBA" w:rsidRPr="00EB01DD">
        <w:rPr>
          <w:rFonts w:cstheme="minorHAnsi"/>
        </w:rPr>
        <w:t xml:space="preserve">This action is also a provision of the Governor’s Charter School bill described below. Although UEN supports the start date flexibility, we are registered opposed to the Charter school provisions. </w:t>
      </w:r>
    </w:p>
    <w:p w14:paraId="1E93759F" w14:textId="77777777" w:rsidR="00010FF4" w:rsidRPr="00EB01DD" w:rsidRDefault="00010FF4" w:rsidP="00C60426">
      <w:pPr>
        <w:pStyle w:val="NormalWeb"/>
        <w:shd w:val="clear" w:color="auto" w:fill="FFFFFF"/>
        <w:spacing w:before="0" w:beforeAutospacing="0" w:after="0" w:afterAutospacing="0"/>
        <w:rPr>
          <w:rFonts w:asciiTheme="minorHAnsi" w:hAnsiTheme="minorHAnsi" w:cstheme="minorHAnsi"/>
          <w:b/>
          <w:color w:val="333333"/>
          <w:szCs w:val="22"/>
        </w:rPr>
      </w:pPr>
    </w:p>
    <w:p w14:paraId="67AAB163" w14:textId="0061A2FE" w:rsidR="00EA0AB8" w:rsidRPr="00EB01DD" w:rsidRDefault="003C3063" w:rsidP="00085EBA">
      <w:pPr>
        <w:pStyle w:val="NormalWeb"/>
        <w:shd w:val="clear" w:color="auto" w:fill="FFFFFF"/>
        <w:spacing w:before="0" w:beforeAutospacing="0" w:after="0" w:afterAutospacing="0"/>
        <w:rPr>
          <w:rFonts w:asciiTheme="minorHAnsi" w:hAnsiTheme="minorHAnsi" w:cstheme="minorHAnsi"/>
          <w:color w:val="333333"/>
          <w:sz w:val="22"/>
          <w:szCs w:val="22"/>
        </w:rPr>
      </w:pPr>
      <w:r w:rsidRPr="00EB01DD">
        <w:rPr>
          <w:rFonts w:asciiTheme="minorHAnsi" w:hAnsiTheme="minorHAnsi" w:cstheme="minorHAnsi"/>
          <w:b/>
          <w:color w:val="333333"/>
          <w:szCs w:val="22"/>
        </w:rPr>
        <w:t>Teacher Pay and AEA Overhaul Governor’s Bill</w:t>
      </w:r>
      <w:r w:rsidR="00F96FAF" w:rsidRPr="00EB01DD">
        <w:rPr>
          <w:rFonts w:asciiTheme="minorHAnsi" w:hAnsiTheme="minorHAnsi" w:cstheme="minorHAnsi"/>
          <w:b/>
          <w:color w:val="333333"/>
          <w:szCs w:val="22"/>
        </w:rPr>
        <w:t xml:space="preserve"> </w:t>
      </w:r>
      <w:r w:rsidR="00085EBA" w:rsidRPr="00EB01DD">
        <w:rPr>
          <w:rFonts w:asciiTheme="minorHAnsi" w:hAnsiTheme="minorHAnsi" w:cstheme="minorHAnsi"/>
          <w:b/>
          <w:color w:val="333333"/>
          <w:szCs w:val="22"/>
        </w:rPr>
        <w:t>Status</w:t>
      </w:r>
      <w:r w:rsidR="001C7094" w:rsidRPr="00EB01DD">
        <w:rPr>
          <w:rFonts w:asciiTheme="minorHAnsi" w:hAnsiTheme="minorHAnsi" w:cstheme="minorHAnsi"/>
          <w:b/>
          <w:color w:val="333333"/>
          <w:szCs w:val="22"/>
        </w:rPr>
        <w:t>:</w:t>
      </w:r>
      <w:r w:rsidR="00F96FAF" w:rsidRPr="00EB01DD">
        <w:rPr>
          <w:rFonts w:asciiTheme="minorHAnsi" w:hAnsiTheme="minorHAnsi" w:cstheme="minorHAnsi"/>
          <w:b/>
          <w:color w:val="333333"/>
          <w:szCs w:val="22"/>
        </w:rPr>
        <w:t xml:space="preserve"> </w:t>
      </w:r>
      <w:r w:rsidR="00085EBA" w:rsidRPr="00EB01DD">
        <w:rPr>
          <w:rFonts w:asciiTheme="minorHAnsi" w:hAnsiTheme="minorHAnsi" w:cstheme="minorHAnsi"/>
          <w:color w:val="333333"/>
          <w:sz w:val="22"/>
          <w:szCs w:val="22"/>
        </w:rPr>
        <w:t>See last week’s report for a full description of the bill and provisions that UEN has suggested.</w:t>
      </w:r>
      <w:r w:rsidR="0061244D" w:rsidRPr="00EB01DD">
        <w:rPr>
          <w:rFonts w:asciiTheme="minorHAnsi" w:hAnsiTheme="minorHAnsi" w:cstheme="minorHAnsi"/>
          <w:color w:val="333333"/>
          <w:sz w:val="22"/>
          <w:szCs w:val="22"/>
        </w:rPr>
        <w:t xml:space="preserve"> </w:t>
      </w:r>
      <w:r w:rsidR="00085EBA" w:rsidRPr="00EB01DD">
        <w:rPr>
          <w:rFonts w:asciiTheme="minorHAnsi" w:hAnsiTheme="minorHAnsi" w:cstheme="minorHAnsi"/>
          <w:color w:val="333333"/>
          <w:sz w:val="22"/>
          <w:szCs w:val="22"/>
        </w:rPr>
        <w:t xml:space="preserve">We anticipate that the House and Senate will each release their proposals on Teacher Pay and AEA changes, </w:t>
      </w:r>
      <w:r w:rsidR="009F4D86" w:rsidRPr="00EB01DD">
        <w:rPr>
          <w:rFonts w:asciiTheme="minorHAnsi" w:hAnsiTheme="minorHAnsi" w:cstheme="minorHAnsi"/>
          <w:color w:val="333333"/>
          <w:sz w:val="22"/>
          <w:szCs w:val="22"/>
        </w:rPr>
        <w:t xml:space="preserve">which are </w:t>
      </w:r>
      <w:r w:rsidR="00085EBA" w:rsidRPr="00EB01DD">
        <w:rPr>
          <w:rFonts w:asciiTheme="minorHAnsi" w:hAnsiTheme="minorHAnsi" w:cstheme="minorHAnsi"/>
          <w:color w:val="333333"/>
          <w:sz w:val="22"/>
          <w:szCs w:val="22"/>
        </w:rPr>
        <w:t>anticipated to be less drastic than the Governor’s proposal.</w:t>
      </w:r>
      <w:r w:rsidR="0061244D" w:rsidRPr="00EB01DD">
        <w:rPr>
          <w:rFonts w:asciiTheme="minorHAnsi" w:hAnsiTheme="minorHAnsi" w:cstheme="minorHAnsi"/>
          <w:color w:val="333333"/>
          <w:sz w:val="22"/>
          <w:szCs w:val="22"/>
        </w:rPr>
        <w:t xml:space="preserve"> </w:t>
      </w:r>
      <w:r w:rsidR="00085EBA" w:rsidRPr="00EB01DD">
        <w:rPr>
          <w:rFonts w:asciiTheme="minorHAnsi" w:hAnsiTheme="minorHAnsi" w:cstheme="minorHAnsi"/>
          <w:color w:val="333333"/>
          <w:sz w:val="22"/>
          <w:szCs w:val="22"/>
        </w:rPr>
        <w:t xml:space="preserve">We continue to advocate for improvement in the bill: </w:t>
      </w:r>
    </w:p>
    <w:p w14:paraId="1FC0D669" w14:textId="3CB687B9" w:rsidR="00085EBA" w:rsidRPr="00EB01DD" w:rsidRDefault="00085EBA" w:rsidP="004228FC">
      <w:pPr>
        <w:pStyle w:val="NormalWeb"/>
        <w:numPr>
          <w:ilvl w:val="0"/>
          <w:numId w:val="3"/>
        </w:numPr>
        <w:shd w:val="clear" w:color="auto" w:fill="FFFFFF"/>
        <w:spacing w:before="0" w:beforeAutospacing="0" w:after="0" w:afterAutospacing="0"/>
        <w:rPr>
          <w:rFonts w:asciiTheme="minorHAnsi" w:hAnsiTheme="minorHAnsi" w:cstheme="minorHAnsi"/>
          <w:color w:val="333333"/>
          <w:sz w:val="22"/>
          <w:szCs w:val="22"/>
        </w:rPr>
      </w:pPr>
      <w:r w:rsidRPr="00EB01DD">
        <w:rPr>
          <w:rFonts w:asciiTheme="minorHAnsi" w:hAnsiTheme="minorHAnsi" w:cstheme="minorHAnsi"/>
          <w:color w:val="333333"/>
          <w:sz w:val="22"/>
          <w:szCs w:val="22"/>
        </w:rPr>
        <w:t>A study by a credible education research organization to consider how Iowa’s model of identifying students with disabilities as being discrepant from their peers impacts test scores, services provided for students, costs of special education services, and student outcomes.</w:t>
      </w:r>
      <w:r w:rsidR="0061244D" w:rsidRPr="00EB01DD">
        <w:rPr>
          <w:rFonts w:asciiTheme="minorHAnsi" w:hAnsiTheme="minorHAnsi" w:cstheme="minorHAnsi"/>
          <w:color w:val="333333"/>
          <w:sz w:val="22"/>
          <w:szCs w:val="22"/>
        </w:rPr>
        <w:t xml:space="preserve"> </w:t>
      </w:r>
    </w:p>
    <w:p w14:paraId="21F0F6CB" w14:textId="210F9B28" w:rsidR="00A23497" w:rsidRPr="00EB01DD" w:rsidRDefault="00A23497" w:rsidP="004228FC">
      <w:pPr>
        <w:pStyle w:val="NormalWeb"/>
        <w:numPr>
          <w:ilvl w:val="0"/>
          <w:numId w:val="3"/>
        </w:numPr>
        <w:shd w:val="clear" w:color="auto" w:fill="FFFFFF"/>
        <w:spacing w:before="0" w:beforeAutospacing="0" w:after="0" w:afterAutospacing="0"/>
        <w:rPr>
          <w:rFonts w:asciiTheme="minorHAnsi" w:hAnsiTheme="minorHAnsi" w:cstheme="minorHAnsi"/>
          <w:color w:val="333333"/>
          <w:sz w:val="22"/>
          <w:szCs w:val="22"/>
        </w:rPr>
      </w:pPr>
      <w:r w:rsidRPr="00EB01DD">
        <w:rPr>
          <w:rFonts w:asciiTheme="minorHAnsi" w:hAnsiTheme="minorHAnsi" w:cstheme="minorHAnsi"/>
          <w:color w:val="333333"/>
          <w:sz w:val="22"/>
          <w:szCs w:val="22"/>
        </w:rPr>
        <w:t>A sensible timeline that allows planning for local districts, for AEAs and for the Department.</w:t>
      </w:r>
      <w:r w:rsidR="0061244D" w:rsidRPr="00EB01DD">
        <w:rPr>
          <w:rFonts w:asciiTheme="minorHAnsi" w:hAnsiTheme="minorHAnsi" w:cstheme="minorHAnsi"/>
          <w:color w:val="333333"/>
          <w:sz w:val="22"/>
          <w:szCs w:val="22"/>
        </w:rPr>
        <w:t xml:space="preserve"> </w:t>
      </w:r>
      <w:r w:rsidRPr="00EB01DD">
        <w:rPr>
          <w:rFonts w:asciiTheme="minorHAnsi" w:hAnsiTheme="minorHAnsi" w:cstheme="minorHAnsi"/>
          <w:color w:val="333333"/>
          <w:sz w:val="22"/>
          <w:szCs w:val="22"/>
        </w:rPr>
        <w:t>A timeline of just a few months has created chaos and discomfort for staff currently providing services.</w:t>
      </w:r>
      <w:r w:rsidR="0061244D" w:rsidRPr="00EB01DD">
        <w:rPr>
          <w:rFonts w:asciiTheme="minorHAnsi" w:hAnsiTheme="minorHAnsi" w:cstheme="minorHAnsi"/>
          <w:color w:val="333333"/>
          <w:sz w:val="22"/>
          <w:szCs w:val="22"/>
        </w:rPr>
        <w:t xml:space="preserve"> </w:t>
      </w:r>
      <w:r w:rsidRPr="00EB01DD">
        <w:rPr>
          <w:rFonts w:asciiTheme="minorHAnsi" w:hAnsiTheme="minorHAnsi" w:cstheme="minorHAnsi"/>
          <w:color w:val="333333"/>
          <w:sz w:val="22"/>
          <w:szCs w:val="22"/>
        </w:rPr>
        <w:t xml:space="preserve">If change is going to happen, it needs to allow time for local decision-makers to be thoughtful. </w:t>
      </w:r>
    </w:p>
    <w:p w14:paraId="692B3DD0" w14:textId="563D5DA4" w:rsidR="00A23497" w:rsidRPr="00EB01DD" w:rsidRDefault="00A23497" w:rsidP="004228FC">
      <w:pPr>
        <w:pStyle w:val="NormalWeb"/>
        <w:numPr>
          <w:ilvl w:val="0"/>
          <w:numId w:val="3"/>
        </w:numPr>
        <w:shd w:val="clear" w:color="auto" w:fill="FFFFFF"/>
        <w:spacing w:before="0" w:beforeAutospacing="0" w:after="0" w:afterAutospacing="0"/>
        <w:rPr>
          <w:rFonts w:asciiTheme="minorHAnsi" w:hAnsiTheme="minorHAnsi" w:cstheme="minorHAnsi"/>
          <w:color w:val="333333"/>
          <w:sz w:val="22"/>
          <w:szCs w:val="22"/>
        </w:rPr>
      </w:pPr>
      <w:r w:rsidRPr="00EB01DD">
        <w:rPr>
          <w:rFonts w:asciiTheme="minorHAnsi" w:hAnsiTheme="minorHAnsi" w:cstheme="minorHAnsi"/>
          <w:color w:val="333333"/>
          <w:sz w:val="22"/>
          <w:szCs w:val="22"/>
        </w:rPr>
        <w:lastRenderedPageBreak/>
        <w:t>Restore funding for educational services and media services. If legislators believe that the media services are no longer needed, it would be prudent to shift this resource to cyber security, data protection, and technology costs that have grown as the need for delivery of films to schools has decreased.</w:t>
      </w:r>
    </w:p>
    <w:p w14:paraId="5495833E" w14:textId="7A905044" w:rsidR="00A23497" w:rsidRPr="00EB01DD" w:rsidRDefault="00A23497" w:rsidP="004228FC">
      <w:pPr>
        <w:pStyle w:val="NormalWeb"/>
        <w:numPr>
          <w:ilvl w:val="0"/>
          <w:numId w:val="3"/>
        </w:numPr>
        <w:shd w:val="clear" w:color="auto" w:fill="FFFFFF"/>
        <w:spacing w:before="0" w:beforeAutospacing="0" w:after="0" w:afterAutospacing="0"/>
        <w:rPr>
          <w:rFonts w:asciiTheme="minorHAnsi" w:hAnsiTheme="minorHAnsi" w:cstheme="minorHAnsi"/>
          <w:color w:val="333333"/>
          <w:sz w:val="22"/>
          <w:szCs w:val="22"/>
        </w:rPr>
      </w:pPr>
      <w:r w:rsidRPr="00EB01DD">
        <w:rPr>
          <w:rFonts w:asciiTheme="minorHAnsi" w:hAnsiTheme="minorHAnsi" w:cstheme="minorHAnsi"/>
          <w:color w:val="333333"/>
          <w:sz w:val="22"/>
          <w:szCs w:val="22"/>
        </w:rPr>
        <w:t>Less shift of power to the DE.</w:t>
      </w:r>
      <w:r w:rsidR="0061244D" w:rsidRPr="00EB01DD">
        <w:rPr>
          <w:rFonts w:asciiTheme="minorHAnsi" w:hAnsiTheme="minorHAnsi" w:cstheme="minorHAnsi"/>
          <w:color w:val="333333"/>
          <w:sz w:val="22"/>
          <w:szCs w:val="22"/>
        </w:rPr>
        <w:t xml:space="preserve"> </w:t>
      </w:r>
      <w:r w:rsidRPr="00EB01DD">
        <w:rPr>
          <w:rFonts w:asciiTheme="minorHAnsi" w:hAnsiTheme="minorHAnsi" w:cstheme="minorHAnsi"/>
          <w:color w:val="333333"/>
          <w:sz w:val="22"/>
          <w:szCs w:val="22"/>
        </w:rPr>
        <w:t xml:space="preserve">We support local control, including retention of </w:t>
      </w:r>
      <w:r w:rsidR="009F4D86" w:rsidRPr="00EB01DD">
        <w:rPr>
          <w:rFonts w:asciiTheme="minorHAnsi" w:hAnsiTheme="minorHAnsi" w:cstheme="minorHAnsi"/>
          <w:color w:val="333333"/>
          <w:sz w:val="22"/>
          <w:szCs w:val="22"/>
        </w:rPr>
        <w:t>flow-</w:t>
      </w:r>
      <w:r w:rsidRPr="00EB01DD">
        <w:rPr>
          <w:rFonts w:asciiTheme="minorHAnsi" w:hAnsiTheme="minorHAnsi" w:cstheme="minorHAnsi"/>
          <w:color w:val="333333"/>
          <w:sz w:val="22"/>
          <w:szCs w:val="22"/>
        </w:rPr>
        <w:t xml:space="preserve">through dollars and the ability to work with AEAs and other </w:t>
      </w:r>
      <w:r w:rsidR="00812B16" w:rsidRPr="00EB01DD">
        <w:rPr>
          <w:rFonts w:asciiTheme="minorHAnsi" w:hAnsiTheme="minorHAnsi" w:cstheme="minorHAnsi"/>
          <w:color w:val="333333"/>
          <w:sz w:val="22"/>
          <w:szCs w:val="22"/>
        </w:rPr>
        <w:t>entities</w:t>
      </w:r>
      <w:r w:rsidRPr="00EB01DD">
        <w:rPr>
          <w:rFonts w:asciiTheme="minorHAnsi" w:hAnsiTheme="minorHAnsi" w:cstheme="minorHAnsi"/>
          <w:color w:val="333333"/>
          <w:sz w:val="22"/>
          <w:szCs w:val="22"/>
        </w:rPr>
        <w:t xml:space="preserve"> to receive needed services. </w:t>
      </w:r>
    </w:p>
    <w:p w14:paraId="498D941A" w14:textId="56915EB1" w:rsidR="00A23497" w:rsidRPr="00EB01DD" w:rsidRDefault="00A23497" w:rsidP="004228FC">
      <w:pPr>
        <w:pStyle w:val="NormalWeb"/>
        <w:numPr>
          <w:ilvl w:val="0"/>
          <w:numId w:val="3"/>
        </w:numPr>
        <w:shd w:val="clear" w:color="auto" w:fill="FFFFFF"/>
        <w:spacing w:before="0" w:beforeAutospacing="0" w:after="0" w:afterAutospacing="0"/>
        <w:rPr>
          <w:rFonts w:asciiTheme="minorHAnsi" w:hAnsiTheme="minorHAnsi" w:cstheme="minorHAnsi"/>
          <w:color w:val="333333"/>
          <w:sz w:val="22"/>
          <w:szCs w:val="22"/>
        </w:rPr>
      </w:pPr>
      <w:r w:rsidRPr="00EB01DD">
        <w:rPr>
          <w:rFonts w:asciiTheme="minorHAnsi" w:hAnsiTheme="minorHAnsi" w:cstheme="minorHAnsi"/>
          <w:color w:val="333333"/>
          <w:sz w:val="22"/>
          <w:szCs w:val="22"/>
        </w:rPr>
        <w:t xml:space="preserve">Urban school leaders do not seek to disadvantage our rural school neighbors and encourage the legislature to support rural schools </w:t>
      </w:r>
      <w:r w:rsidR="009F4D86" w:rsidRPr="00EB01DD">
        <w:rPr>
          <w:rFonts w:asciiTheme="minorHAnsi" w:hAnsiTheme="minorHAnsi" w:cstheme="minorHAnsi"/>
          <w:color w:val="333333"/>
          <w:sz w:val="22"/>
          <w:szCs w:val="22"/>
        </w:rPr>
        <w:t xml:space="preserve">through </w:t>
      </w:r>
      <w:r w:rsidRPr="00EB01DD">
        <w:rPr>
          <w:rFonts w:asciiTheme="minorHAnsi" w:hAnsiTheme="minorHAnsi" w:cstheme="minorHAnsi"/>
          <w:color w:val="333333"/>
          <w:sz w:val="22"/>
          <w:szCs w:val="22"/>
        </w:rPr>
        <w:t>needed funding and a s</w:t>
      </w:r>
      <w:r w:rsidR="009F4D86" w:rsidRPr="00EB01DD">
        <w:rPr>
          <w:rFonts w:asciiTheme="minorHAnsi" w:hAnsiTheme="minorHAnsi" w:cstheme="minorHAnsi"/>
          <w:color w:val="333333"/>
          <w:sz w:val="22"/>
          <w:szCs w:val="22"/>
        </w:rPr>
        <w:t>a</w:t>
      </w:r>
      <w:r w:rsidRPr="00EB01DD">
        <w:rPr>
          <w:rFonts w:asciiTheme="minorHAnsi" w:hAnsiTheme="minorHAnsi" w:cstheme="minorHAnsi"/>
          <w:color w:val="333333"/>
          <w:sz w:val="22"/>
          <w:szCs w:val="22"/>
        </w:rPr>
        <w:t xml:space="preserve">fety net for </w:t>
      </w:r>
      <w:r w:rsidR="009F4D86" w:rsidRPr="00EB01DD">
        <w:rPr>
          <w:rFonts w:asciiTheme="minorHAnsi" w:hAnsiTheme="minorHAnsi" w:cstheme="minorHAnsi"/>
          <w:color w:val="333333"/>
          <w:sz w:val="22"/>
          <w:szCs w:val="22"/>
        </w:rPr>
        <w:t>high-</w:t>
      </w:r>
      <w:r w:rsidRPr="00EB01DD">
        <w:rPr>
          <w:rFonts w:asciiTheme="minorHAnsi" w:hAnsiTheme="minorHAnsi" w:cstheme="minorHAnsi"/>
          <w:color w:val="333333"/>
          <w:sz w:val="22"/>
          <w:szCs w:val="22"/>
        </w:rPr>
        <w:t xml:space="preserve">cost students. </w:t>
      </w:r>
    </w:p>
    <w:p w14:paraId="5C4079E5" w14:textId="21EA7F79" w:rsidR="00A23497" w:rsidRPr="00EB01DD" w:rsidRDefault="00A23497" w:rsidP="004228FC">
      <w:pPr>
        <w:pStyle w:val="NormalWeb"/>
        <w:numPr>
          <w:ilvl w:val="0"/>
          <w:numId w:val="3"/>
        </w:numPr>
        <w:shd w:val="clear" w:color="auto" w:fill="FFFFFF"/>
        <w:spacing w:before="0" w:beforeAutospacing="0" w:after="0" w:afterAutospacing="0"/>
        <w:rPr>
          <w:rFonts w:asciiTheme="minorHAnsi" w:hAnsiTheme="minorHAnsi" w:cstheme="minorHAnsi"/>
          <w:color w:val="333333"/>
          <w:sz w:val="22"/>
          <w:szCs w:val="22"/>
        </w:rPr>
      </w:pPr>
      <w:r w:rsidRPr="00EB01DD">
        <w:rPr>
          <w:rFonts w:asciiTheme="minorHAnsi" w:hAnsiTheme="minorHAnsi" w:cstheme="minorHAnsi"/>
          <w:color w:val="333333"/>
          <w:sz w:val="22"/>
          <w:szCs w:val="22"/>
        </w:rPr>
        <w:t xml:space="preserve">Clarity in the numbers – school leaders need to be able to </w:t>
      </w:r>
      <w:r w:rsidR="009F4D86" w:rsidRPr="00EB01DD">
        <w:rPr>
          <w:rFonts w:asciiTheme="minorHAnsi" w:hAnsiTheme="minorHAnsi" w:cstheme="minorHAnsi"/>
          <w:color w:val="333333"/>
          <w:sz w:val="22"/>
          <w:szCs w:val="22"/>
        </w:rPr>
        <w:t xml:space="preserve">verify </w:t>
      </w:r>
      <w:r w:rsidRPr="00EB01DD">
        <w:rPr>
          <w:rFonts w:asciiTheme="minorHAnsi" w:hAnsiTheme="minorHAnsi" w:cstheme="minorHAnsi"/>
          <w:color w:val="333333"/>
          <w:sz w:val="22"/>
          <w:szCs w:val="22"/>
        </w:rPr>
        <w:t>estimates of funds retained by local leaders, those maintained in AEAs ($177 million in federal funding for child find and early access), and those that are carved off for and state oversight are trace</w:t>
      </w:r>
      <w:r w:rsidR="009F4D86" w:rsidRPr="00EB01DD">
        <w:rPr>
          <w:rFonts w:asciiTheme="minorHAnsi" w:hAnsiTheme="minorHAnsi" w:cstheme="minorHAnsi"/>
          <w:color w:val="333333"/>
          <w:sz w:val="22"/>
          <w:szCs w:val="22"/>
        </w:rPr>
        <w:t>a</w:t>
      </w:r>
      <w:r w:rsidRPr="00EB01DD">
        <w:rPr>
          <w:rFonts w:asciiTheme="minorHAnsi" w:hAnsiTheme="minorHAnsi" w:cstheme="minorHAnsi"/>
          <w:color w:val="333333"/>
          <w:sz w:val="22"/>
          <w:szCs w:val="22"/>
        </w:rPr>
        <w:t xml:space="preserve">ble and tie out to our school accounting/revenues. </w:t>
      </w:r>
    </w:p>
    <w:p w14:paraId="7D066594" w14:textId="77777777" w:rsidR="00D77931" w:rsidRPr="00EB01DD" w:rsidRDefault="00D77931" w:rsidP="005C45D8">
      <w:pPr>
        <w:pStyle w:val="NormalWeb"/>
        <w:shd w:val="clear" w:color="auto" w:fill="FFFFFF"/>
        <w:spacing w:before="0" w:beforeAutospacing="0" w:after="0" w:afterAutospacing="0"/>
        <w:ind w:left="360"/>
        <w:rPr>
          <w:rFonts w:asciiTheme="minorHAnsi" w:hAnsiTheme="minorHAnsi" w:cstheme="minorHAnsi"/>
          <w:color w:val="333333"/>
          <w:sz w:val="22"/>
          <w:szCs w:val="22"/>
        </w:rPr>
      </w:pPr>
    </w:p>
    <w:p w14:paraId="7973E0C3" w14:textId="68F90657" w:rsidR="00F77CE8" w:rsidRPr="00EB01DD" w:rsidRDefault="005C45D8" w:rsidP="009219C3">
      <w:pPr>
        <w:pStyle w:val="NormalWeb"/>
        <w:shd w:val="clear" w:color="auto" w:fill="FFFFFF"/>
        <w:spacing w:before="0" w:beforeAutospacing="0" w:after="0" w:afterAutospacing="0"/>
        <w:rPr>
          <w:rFonts w:asciiTheme="minorHAnsi" w:hAnsiTheme="minorHAnsi" w:cstheme="minorHAnsi"/>
          <w:color w:val="333333"/>
          <w:sz w:val="22"/>
          <w:szCs w:val="22"/>
        </w:rPr>
      </w:pPr>
      <w:r w:rsidRPr="00EB01DD">
        <w:rPr>
          <w:rFonts w:asciiTheme="minorHAnsi" w:hAnsiTheme="minorHAnsi" w:cstheme="minorHAnsi"/>
          <w:color w:val="333333"/>
          <w:sz w:val="22"/>
          <w:szCs w:val="22"/>
        </w:rPr>
        <w:t>UEN is registered as undecided on the bil</w:t>
      </w:r>
      <w:r w:rsidR="00A23497" w:rsidRPr="00EB01DD">
        <w:rPr>
          <w:rFonts w:asciiTheme="minorHAnsi" w:hAnsiTheme="minorHAnsi" w:cstheme="minorHAnsi"/>
          <w:color w:val="333333"/>
          <w:sz w:val="22"/>
          <w:szCs w:val="22"/>
        </w:rPr>
        <w:t>l until we can verify changes written into amendments or new legislation in the House and Senate</w:t>
      </w:r>
      <w:r w:rsidR="00F96FAF" w:rsidRPr="00EB01DD">
        <w:rPr>
          <w:rFonts w:asciiTheme="minorHAnsi" w:hAnsiTheme="minorHAnsi" w:cstheme="minorHAnsi"/>
          <w:color w:val="333333"/>
          <w:sz w:val="22"/>
          <w:szCs w:val="22"/>
        </w:rPr>
        <w:t>.</w:t>
      </w:r>
      <w:r w:rsidR="0043316C" w:rsidRPr="00EB01DD">
        <w:rPr>
          <w:rFonts w:asciiTheme="minorHAnsi" w:hAnsiTheme="minorHAnsi" w:cstheme="minorHAnsi"/>
          <w:color w:val="333333"/>
          <w:sz w:val="22"/>
          <w:szCs w:val="22"/>
        </w:rPr>
        <w:t xml:space="preserve"> </w:t>
      </w:r>
      <w:r w:rsidR="00F77CE8" w:rsidRPr="00EB01DD">
        <w:rPr>
          <w:rFonts w:asciiTheme="minorHAnsi" w:hAnsiTheme="minorHAnsi" w:cstheme="minorHAnsi"/>
          <w:color w:val="333333"/>
          <w:sz w:val="22"/>
          <w:szCs w:val="22"/>
        </w:rPr>
        <w:t xml:space="preserve">Please let us know what </w:t>
      </w:r>
      <w:r w:rsidR="00D50189" w:rsidRPr="00EB01DD">
        <w:rPr>
          <w:rFonts w:asciiTheme="minorHAnsi" w:hAnsiTheme="minorHAnsi" w:cstheme="minorHAnsi"/>
          <w:color w:val="333333"/>
          <w:sz w:val="22"/>
          <w:szCs w:val="22"/>
        </w:rPr>
        <w:t xml:space="preserve">member </w:t>
      </w:r>
      <w:r w:rsidR="00F77CE8" w:rsidRPr="00EB01DD">
        <w:rPr>
          <w:rFonts w:asciiTheme="minorHAnsi" w:hAnsiTheme="minorHAnsi" w:cstheme="minorHAnsi"/>
          <w:color w:val="333333"/>
          <w:sz w:val="22"/>
          <w:szCs w:val="22"/>
        </w:rPr>
        <w:t xml:space="preserve">suggestions you might have to the bill to </w:t>
      </w:r>
      <w:r w:rsidR="00866F14" w:rsidRPr="00EB01DD">
        <w:rPr>
          <w:rFonts w:asciiTheme="minorHAnsi" w:hAnsiTheme="minorHAnsi" w:cstheme="minorHAnsi"/>
          <w:color w:val="333333"/>
          <w:sz w:val="22"/>
          <w:szCs w:val="22"/>
        </w:rPr>
        <w:t xml:space="preserve">further </w:t>
      </w:r>
      <w:r w:rsidR="00F77CE8" w:rsidRPr="00EB01DD">
        <w:rPr>
          <w:rFonts w:asciiTheme="minorHAnsi" w:hAnsiTheme="minorHAnsi" w:cstheme="minorHAnsi"/>
          <w:color w:val="333333"/>
          <w:sz w:val="22"/>
          <w:szCs w:val="22"/>
        </w:rPr>
        <w:t xml:space="preserve">improve outcomes for students with special needs and provide needed services for Iowa school districts. </w:t>
      </w:r>
      <w:r w:rsidR="00A23497" w:rsidRPr="00EB01DD">
        <w:rPr>
          <w:rFonts w:asciiTheme="minorHAnsi" w:hAnsiTheme="minorHAnsi" w:cstheme="minorHAnsi"/>
          <w:color w:val="333333"/>
          <w:sz w:val="22"/>
          <w:szCs w:val="22"/>
        </w:rPr>
        <w:t xml:space="preserve">Also, see </w:t>
      </w:r>
      <w:r w:rsidR="00E603C3" w:rsidRPr="00EB01DD">
        <w:rPr>
          <w:rFonts w:asciiTheme="minorHAnsi" w:hAnsiTheme="minorHAnsi" w:cstheme="minorHAnsi"/>
          <w:color w:val="333333"/>
          <w:sz w:val="22"/>
          <w:szCs w:val="22"/>
        </w:rPr>
        <w:t>the Feb. 2</w:t>
      </w:r>
      <w:r w:rsidR="00A23497" w:rsidRPr="00EB01DD">
        <w:rPr>
          <w:rFonts w:asciiTheme="minorHAnsi" w:hAnsiTheme="minorHAnsi" w:cstheme="minorHAnsi"/>
          <w:color w:val="333333"/>
          <w:sz w:val="22"/>
          <w:szCs w:val="22"/>
        </w:rPr>
        <w:t xml:space="preserve"> </w:t>
      </w:r>
      <w:hyperlink r:id="rId8" w:history="1">
        <w:r w:rsidR="009F4D86" w:rsidRPr="00EB01DD">
          <w:rPr>
            <w:rStyle w:val="Hyperlink"/>
            <w:rFonts w:asciiTheme="minorHAnsi" w:hAnsiTheme="minorHAnsi" w:cstheme="minorHAnsi"/>
          </w:rPr>
          <w:t>UEN Weekly Report</w:t>
        </w:r>
      </w:hyperlink>
      <w:r w:rsidR="00A23497" w:rsidRPr="00EB01DD">
        <w:rPr>
          <w:rFonts w:asciiTheme="minorHAnsi" w:hAnsiTheme="minorHAnsi" w:cstheme="minorHAnsi"/>
          <w:color w:val="333333"/>
          <w:sz w:val="22"/>
          <w:szCs w:val="22"/>
        </w:rPr>
        <w:t xml:space="preserve"> for information about the Guidehouse Report on Special Education, NAEP data, and other concerns. </w:t>
      </w:r>
    </w:p>
    <w:p w14:paraId="6D829EBC" w14:textId="77777777" w:rsidR="005C45D8" w:rsidRPr="00EB01DD" w:rsidRDefault="005C45D8" w:rsidP="009219C3">
      <w:pPr>
        <w:spacing w:line="240" w:lineRule="auto"/>
        <w:rPr>
          <w:rFonts w:cstheme="minorHAnsi"/>
          <w:b/>
        </w:rPr>
      </w:pPr>
    </w:p>
    <w:p w14:paraId="65514555" w14:textId="05B06A9E" w:rsidR="00A23497" w:rsidRPr="00EB01DD" w:rsidRDefault="00A23497" w:rsidP="00EB01DD">
      <w:pPr>
        <w:pStyle w:val="NormalWeb"/>
        <w:shd w:val="clear" w:color="auto" w:fill="FFFFFF"/>
        <w:spacing w:before="0" w:beforeAutospacing="0" w:after="0" w:afterAutospacing="0"/>
        <w:rPr>
          <w:rFonts w:asciiTheme="minorHAnsi" w:hAnsiTheme="minorHAnsi" w:cstheme="minorHAnsi"/>
          <w:b/>
          <w:color w:val="333333"/>
        </w:rPr>
      </w:pPr>
      <w:r w:rsidRPr="00EB01DD">
        <w:rPr>
          <w:rFonts w:asciiTheme="minorHAnsi" w:hAnsiTheme="minorHAnsi" w:cstheme="minorHAnsi"/>
          <w:b/>
          <w:color w:val="333333"/>
        </w:rPr>
        <w:t>DE and State Board of Education Authority Over AEAs</w:t>
      </w:r>
    </w:p>
    <w:p w14:paraId="5BF6D396" w14:textId="2000E838" w:rsidR="00A23497" w:rsidRPr="00EB01DD" w:rsidRDefault="00A23497" w:rsidP="00A102B0">
      <w:pPr>
        <w:spacing w:line="240" w:lineRule="auto"/>
        <w:rPr>
          <w:rFonts w:cstheme="minorHAnsi"/>
        </w:rPr>
      </w:pPr>
      <w:r w:rsidRPr="00EB01DD">
        <w:rPr>
          <w:rFonts w:cstheme="minorHAnsi"/>
        </w:rPr>
        <w:t xml:space="preserve">A quick review of current Iowa Code section </w:t>
      </w:r>
      <w:hyperlink r:id="rId9" w:history="1">
        <w:r w:rsidRPr="00EB01DD">
          <w:rPr>
            <w:rStyle w:val="Hyperlink"/>
            <w:rFonts w:cstheme="minorHAnsi"/>
          </w:rPr>
          <w:t>273</w:t>
        </w:r>
      </w:hyperlink>
      <w:r w:rsidRPr="00EB01DD">
        <w:rPr>
          <w:rFonts w:cstheme="minorHAnsi"/>
        </w:rPr>
        <w:t xml:space="preserve"> </w:t>
      </w:r>
      <w:r w:rsidR="007D7D2A" w:rsidRPr="00EB01DD">
        <w:rPr>
          <w:rFonts w:cstheme="minorHAnsi"/>
        </w:rPr>
        <w:t>shows how much authority the DE already has to approve or direct AEA programs and services.</w:t>
      </w:r>
      <w:r w:rsidR="00E064F3" w:rsidRPr="00EB01DD">
        <w:rPr>
          <w:rFonts w:cstheme="minorHAnsi"/>
        </w:rPr>
        <w:t xml:space="preserve"> </w:t>
      </w:r>
      <w:r w:rsidR="007D7D2A" w:rsidRPr="00EB01DD">
        <w:rPr>
          <w:rFonts w:cstheme="minorHAnsi"/>
        </w:rPr>
        <w:t>The Code section references the Director of the DE 14 times and the State Board of Education 72 times.</w:t>
      </w:r>
      <w:r w:rsidR="0061244D" w:rsidRPr="00EB01DD">
        <w:rPr>
          <w:rFonts w:cstheme="minorHAnsi"/>
        </w:rPr>
        <w:t xml:space="preserve"> </w:t>
      </w:r>
      <w:r w:rsidR="007D7D2A" w:rsidRPr="00EB01DD">
        <w:rPr>
          <w:rFonts w:cstheme="minorHAnsi"/>
        </w:rPr>
        <w:t xml:space="preserve">Here are some examples: </w:t>
      </w:r>
    </w:p>
    <w:p w14:paraId="2D515B6B" w14:textId="59C6A7C5" w:rsidR="009932F1" w:rsidRPr="00EB01DD" w:rsidRDefault="00BA3F42" w:rsidP="004228FC">
      <w:pPr>
        <w:numPr>
          <w:ilvl w:val="0"/>
          <w:numId w:val="4"/>
        </w:numPr>
        <w:spacing w:line="240" w:lineRule="auto"/>
        <w:rPr>
          <w:rFonts w:cstheme="minorHAnsi"/>
        </w:rPr>
      </w:pPr>
      <w:r w:rsidRPr="00EB01DD">
        <w:rPr>
          <w:rFonts w:cstheme="minorHAnsi"/>
        </w:rPr>
        <w:t xml:space="preserve">273.2 (2) AEA public hearing </w:t>
      </w:r>
      <w:r w:rsidR="007D7D2A" w:rsidRPr="00EB01DD">
        <w:rPr>
          <w:rFonts w:cstheme="minorHAnsi"/>
        </w:rPr>
        <w:t>about the</w:t>
      </w:r>
      <w:r w:rsidRPr="00EB01DD">
        <w:rPr>
          <w:rFonts w:cstheme="minorHAnsi"/>
        </w:rPr>
        <w:t xml:space="preserve"> </w:t>
      </w:r>
      <w:r w:rsidR="007D7D2A" w:rsidRPr="00EB01DD">
        <w:rPr>
          <w:rFonts w:cstheme="minorHAnsi"/>
        </w:rPr>
        <w:t xml:space="preserve">purchase, lease or lease-purchase of </w:t>
      </w:r>
      <w:r w:rsidRPr="00EB01DD">
        <w:rPr>
          <w:rFonts w:cstheme="minorHAnsi"/>
        </w:rPr>
        <w:t>property, approval of the AEA board and the State BOE</w:t>
      </w:r>
      <w:r w:rsidR="007D7D2A" w:rsidRPr="00EB01DD">
        <w:rPr>
          <w:rFonts w:cstheme="minorHAnsi"/>
        </w:rPr>
        <w:t>. 273.14 Emergency Repairs: following a disaster, not required to competitively bid, but must be approved by the State BOE or its designee.</w:t>
      </w:r>
    </w:p>
    <w:p w14:paraId="43A9F9AF" w14:textId="6E48CF7D" w:rsidR="009932F1" w:rsidRPr="00EB01DD" w:rsidRDefault="00BA3F42" w:rsidP="004228FC">
      <w:pPr>
        <w:numPr>
          <w:ilvl w:val="0"/>
          <w:numId w:val="4"/>
        </w:numPr>
        <w:spacing w:line="240" w:lineRule="auto"/>
        <w:rPr>
          <w:rFonts w:cstheme="minorHAnsi"/>
        </w:rPr>
      </w:pPr>
      <w:r w:rsidRPr="00EB01DD">
        <w:rPr>
          <w:rFonts w:cstheme="minorHAnsi"/>
        </w:rPr>
        <w:t>273.2 (5) AEA board may provide other educational programs and services as approved by the State BOE.</w:t>
      </w:r>
      <w:r w:rsidR="0061244D" w:rsidRPr="00EB01DD">
        <w:rPr>
          <w:rFonts w:cstheme="minorHAnsi"/>
        </w:rPr>
        <w:t xml:space="preserve"> </w:t>
      </w:r>
      <w:r w:rsidRPr="00EB01DD">
        <w:rPr>
          <w:rFonts w:cstheme="minorHAnsi"/>
        </w:rPr>
        <w:t>(9) AEA board shall jointly develop a 3-year statewide strategic plan that supports goals adopted by the state BOE. AEAs provide the state BOE with annual updates on performance measure</w:t>
      </w:r>
      <w:r w:rsidR="00812B16" w:rsidRPr="00EB01DD">
        <w:rPr>
          <w:rFonts w:cstheme="minorHAnsi"/>
        </w:rPr>
        <w:t>s</w:t>
      </w:r>
      <w:r w:rsidRPr="00EB01DD">
        <w:rPr>
          <w:rFonts w:cstheme="minorHAnsi"/>
        </w:rPr>
        <w:t xml:space="preserve">. </w:t>
      </w:r>
    </w:p>
    <w:p w14:paraId="6ADC857D" w14:textId="09B3630B" w:rsidR="009932F1" w:rsidRPr="00EB01DD" w:rsidRDefault="00BA3F42" w:rsidP="004228FC">
      <w:pPr>
        <w:numPr>
          <w:ilvl w:val="0"/>
          <w:numId w:val="4"/>
        </w:numPr>
        <w:spacing w:line="240" w:lineRule="auto"/>
        <w:rPr>
          <w:rFonts w:cstheme="minorHAnsi"/>
        </w:rPr>
      </w:pPr>
      <w:r w:rsidRPr="00EB01DD">
        <w:rPr>
          <w:rFonts w:cstheme="minorHAnsi"/>
        </w:rPr>
        <w:t>273.3 (5) Be authorized, subject to State BOE rules, to provide directly or by contract w</w:t>
      </w:r>
      <w:r w:rsidR="00812B16" w:rsidRPr="00EB01DD">
        <w:rPr>
          <w:rFonts w:cstheme="minorHAnsi"/>
        </w:rPr>
        <w:t xml:space="preserve">ith </w:t>
      </w:r>
      <w:r w:rsidRPr="00EB01DD">
        <w:rPr>
          <w:rFonts w:cstheme="minorHAnsi"/>
        </w:rPr>
        <w:t>public or private agencies for sped programs and services, media services and education program and services required by the local boards via contracts, including with out</w:t>
      </w:r>
      <w:r w:rsidR="00E603C3" w:rsidRPr="00EB01DD">
        <w:rPr>
          <w:rFonts w:cstheme="minorHAnsi"/>
        </w:rPr>
        <w:t xml:space="preserve"> </w:t>
      </w:r>
      <w:r w:rsidR="00812B16" w:rsidRPr="00EB01DD">
        <w:rPr>
          <w:rFonts w:cstheme="minorHAnsi"/>
        </w:rPr>
        <w:t>of-</w:t>
      </w:r>
      <w:r w:rsidRPr="00EB01DD">
        <w:rPr>
          <w:rFonts w:cstheme="minorHAnsi"/>
        </w:rPr>
        <w:t xml:space="preserve">state public and private entities if compliant with state BOE rules. </w:t>
      </w:r>
    </w:p>
    <w:p w14:paraId="08DC6600" w14:textId="77777777" w:rsidR="009932F1" w:rsidRPr="00EB01DD" w:rsidRDefault="00BA3F42" w:rsidP="004228FC">
      <w:pPr>
        <w:numPr>
          <w:ilvl w:val="0"/>
          <w:numId w:val="4"/>
        </w:numPr>
        <w:spacing w:line="240" w:lineRule="auto"/>
        <w:rPr>
          <w:rFonts w:cstheme="minorHAnsi"/>
        </w:rPr>
      </w:pPr>
      <w:r w:rsidRPr="00EB01DD">
        <w:rPr>
          <w:rFonts w:cstheme="minorHAnsi"/>
        </w:rPr>
        <w:t xml:space="preserve">273.3 (8) Be authorized, subject to the approval of the DE director, to enter into agreements for the joint use of personnel, buildings, facilities, supplies and equipment with school corporations deemed necessary to provide authorized programs and services. </w:t>
      </w:r>
    </w:p>
    <w:p w14:paraId="0A41D436" w14:textId="7D24707C" w:rsidR="009932F1" w:rsidRPr="00EB01DD" w:rsidRDefault="007D7D2A" w:rsidP="004228FC">
      <w:pPr>
        <w:numPr>
          <w:ilvl w:val="0"/>
          <w:numId w:val="4"/>
        </w:numPr>
        <w:spacing w:line="240" w:lineRule="auto"/>
        <w:rPr>
          <w:rFonts w:cstheme="minorHAnsi"/>
        </w:rPr>
      </w:pPr>
      <w:r w:rsidRPr="00EB01DD">
        <w:rPr>
          <w:rFonts w:cstheme="minorHAnsi"/>
        </w:rPr>
        <w:t xml:space="preserve">273.3 </w:t>
      </w:r>
      <w:r w:rsidR="00BA3F42" w:rsidRPr="00EB01DD">
        <w:rPr>
          <w:rFonts w:cstheme="minorHAnsi"/>
        </w:rPr>
        <w:t xml:space="preserve">(9) Be authorized to make application for, accept and expend state and federal funds available for programs providing education benefits approved by the </w:t>
      </w:r>
      <w:r w:rsidR="00812B16" w:rsidRPr="00EB01DD">
        <w:rPr>
          <w:rFonts w:cstheme="minorHAnsi"/>
        </w:rPr>
        <w:t xml:space="preserve">Director </w:t>
      </w:r>
      <w:r w:rsidR="00BA3F42" w:rsidRPr="00EB01DD">
        <w:rPr>
          <w:rFonts w:cstheme="minorHAnsi"/>
        </w:rPr>
        <w:t xml:space="preserve">of the DE, and cooperate with the DE in the manner provided in federal-state plans or department rules in the effectuation and administration of programs approved by the </w:t>
      </w:r>
      <w:r w:rsidR="00812B16" w:rsidRPr="00EB01DD">
        <w:rPr>
          <w:rFonts w:cstheme="minorHAnsi"/>
        </w:rPr>
        <w:t>Director</w:t>
      </w:r>
      <w:r w:rsidR="00BA3F42" w:rsidRPr="00EB01DD">
        <w:rPr>
          <w:rFonts w:cstheme="minorHAnsi"/>
        </w:rPr>
        <w:t xml:space="preserve">, or approved by other education agencies, which agencies have been approved as state educational authorities. </w:t>
      </w:r>
    </w:p>
    <w:p w14:paraId="682D09AA" w14:textId="30DEAAFB" w:rsidR="009932F1" w:rsidRPr="00EB01DD" w:rsidRDefault="007D7D2A" w:rsidP="004228FC">
      <w:pPr>
        <w:numPr>
          <w:ilvl w:val="0"/>
          <w:numId w:val="4"/>
        </w:numPr>
        <w:spacing w:line="240" w:lineRule="auto"/>
        <w:rPr>
          <w:rFonts w:cstheme="minorHAnsi"/>
        </w:rPr>
      </w:pPr>
      <w:r w:rsidRPr="00EB01DD">
        <w:rPr>
          <w:rFonts w:cstheme="minorHAnsi"/>
        </w:rPr>
        <w:t xml:space="preserve">273.3 </w:t>
      </w:r>
      <w:r w:rsidR="00BA3F42" w:rsidRPr="00EB01DD">
        <w:rPr>
          <w:rFonts w:cstheme="minorHAnsi"/>
        </w:rPr>
        <w:t>(12) Prepare an annual budget</w:t>
      </w:r>
      <w:r w:rsidR="00E603C3" w:rsidRPr="00EB01DD">
        <w:rPr>
          <w:rFonts w:cstheme="minorHAnsi"/>
        </w:rPr>
        <w:t xml:space="preserve">, including a process of </w:t>
      </w:r>
      <w:r w:rsidR="00BA3F42" w:rsidRPr="00EB01DD">
        <w:rPr>
          <w:rFonts w:cstheme="minorHAnsi"/>
        </w:rPr>
        <w:t xml:space="preserve">public notice and public hearings, </w:t>
      </w:r>
      <w:r w:rsidR="00E603C3" w:rsidRPr="00EB01DD">
        <w:rPr>
          <w:rFonts w:cstheme="minorHAnsi"/>
        </w:rPr>
        <w:t xml:space="preserve">which the local AEA </w:t>
      </w:r>
      <w:r w:rsidR="00BA3F42" w:rsidRPr="00EB01DD">
        <w:rPr>
          <w:rFonts w:cstheme="minorHAnsi"/>
        </w:rPr>
        <w:t xml:space="preserve">board approves. Sends to state BOE, which reviews and shall, before May 1, </w:t>
      </w:r>
      <w:r w:rsidR="00BA3F42" w:rsidRPr="00EB01DD">
        <w:rPr>
          <w:rFonts w:cstheme="minorHAnsi"/>
        </w:rPr>
        <w:lastRenderedPageBreak/>
        <w:t>grant approval or return the budget without approval with comments of the state BOE included.</w:t>
      </w:r>
      <w:r w:rsidR="0061244D" w:rsidRPr="00EB01DD">
        <w:rPr>
          <w:rFonts w:cstheme="minorHAnsi"/>
        </w:rPr>
        <w:t xml:space="preserve"> </w:t>
      </w:r>
      <w:r w:rsidR="00BA3F42" w:rsidRPr="00EB01DD">
        <w:rPr>
          <w:rFonts w:cstheme="minorHAnsi"/>
        </w:rPr>
        <w:t xml:space="preserve">AEA board must resubmit to final approval by May 15. </w:t>
      </w:r>
    </w:p>
    <w:p w14:paraId="6F483EDD" w14:textId="5C049FD6" w:rsidR="009932F1" w:rsidRPr="00EB01DD" w:rsidRDefault="00BA3F42" w:rsidP="004228FC">
      <w:pPr>
        <w:numPr>
          <w:ilvl w:val="0"/>
          <w:numId w:val="4"/>
        </w:numPr>
        <w:spacing w:line="240" w:lineRule="auto"/>
        <w:rPr>
          <w:rFonts w:cstheme="minorHAnsi"/>
        </w:rPr>
      </w:pPr>
      <w:r w:rsidRPr="00EB01DD">
        <w:rPr>
          <w:rFonts w:cstheme="minorHAnsi"/>
        </w:rPr>
        <w:t>(23) By Oct 1, submit to DE</w:t>
      </w:r>
      <w:r w:rsidR="0061244D" w:rsidRPr="00EB01DD">
        <w:rPr>
          <w:rFonts w:cstheme="minorHAnsi"/>
        </w:rPr>
        <w:t xml:space="preserve"> </w:t>
      </w:r>
      <w:r w:rsidRPr="00EB01DD">
        <w:rPr>
          <w:rFonts w:cstheme="minorHAnsi"/>
        </w:rPr>
        <w:t>a) contracted salary including bonus wages and benefits, annuity payments, or any other benefit for the administrators of the AEA. b) contracted salary and benefits and any other expenses related to support for governmental affairs efforts, including expenditures for lobbyists and lobbying activities for the AEA.</w:t>
      </w:r>
    </w:p>
    <w:p w14:paraId="4022A209" w14:textId="3874B34D" w:rsidR="009932F1" w:rsidRPr="00EB01DD" w:rsidRDefault="00BA3F42" w:rsidP="004228FC">
      <w:pPr>
        <w:numPr>
          <w:ilvl w:val="0"/>
          <w:numId w:val="4"/>
        </w:numPr>
        <w:spacing w:line="240" w:lineRule="auto"/>
        <w:rPr>
          <w:rFonts w:cstheme="minorHAnsi"/>
        </w:rPr>
      </w:pPr>
      <w:r w:rsidRPr="00EB01DD">
        <w:rPr>
          <w:rFonts w:cstheme="minorHAnsi"/>
        </w:rPr>
        <w:t xml:space="preserve">273.4 (3) Submit program plans each year to the DE, for approval by the </w:t>
      </w:r>
      <w:r w:rsidR="00812B16" w:rsidRPr="00EB01DD">
        <w:rPr>
          <w:rFonts w:cstheme="minorHAnsi"/>
        </w:rPr>
        <w:t>Director</w:t>
      </w:r>
      <w:r w:rsidRPr="00EB01DD">
        <w:rPr>
          <w:rFonts w:cstheme="minorHAnsi"/>
        </w:rPr>
        <w:t>, to reflect the needs of the AEA for media services as provided in section 273.6.</w:t>
      </w:r>
    </w:p>
    <w:p w14:paraId="0BAF101C" w14:textId="77777777" w:rsidR="009932F1" w:rsidRPr="00EB01DD" w:rsidRDefault="00BA3F42" w:rsidP="004228FC">
      <w:pPr>
        <w:numPr>
          <w:ilvl w:val="0"/>
          <w:numId w:val="4"/>
        </w:numPr>
        <w:spacing w:line="240" w:lineRule="auto"/>
        <w:rPr>
          <w:rFonts w:cstheme="minorHAnsi"/>
        </w:rPr>
      </w:pPr>
      <w:r w:rsidRPr="00EB01DD">
        <w:rPr>
          <w:rFonts w:cstheme="minorHAnsi"/>
        </w:rPr>
        <w:t xml:space="preserve">273.5 (6) Submit to the DE special education instructional and support program plans and applications, subject to criteria listed in chapter 256B and this chapter, for approval by Feb. 15 of each year for the upcoming school year. </w:t>
      </w:r>
    </w:p>
    <w:p w14:paraId="5609B7AB" w14:textId="3C60FF13" w:rsidR="009932F1" w:rsidRPr="00EB01DD" w:rsidRDefault="00BA3F42" w:rsidP="004228FC">
      <w:pPr>
        <w:numPr>
          <w:ilvl w:val="0"/>
          <w:numId w:val="4"/>
        </w:numPr>
        <w:spacing w:line="240" w:lineRule="auto"/>
        <w:rPr>
          <w:rFonts w:cstheme="minorHAnsi"/>
        </w:rPr>
      </w:pPr>
      <w:r w:rsidRPr="00EB01DD">
        <w:rPr>
          <w:rFonts w:cstheme="minorHAnsi"/>
        </w:rPr>
        <w:t xml:space="preserve">273.6 (2) Program plans submitted by the AEA to the DE for approval by the state BOE of media centers </w:t>
      </w:r>
      <w:r w:rsidR="007D7D2A" w:rsidRPr="00EB01DD">
        <w:rPr>
          <w:rFonts w:cstheme="minorHAnsi"/>
        </w:rPr>
        <w:t>. . . including</w:t>
      </w:r>
      <w:r w:rsidRPr="00EB01DD">
        <w:rPr>
          <w:rFonts w:cstheme="minorHAnsi"/>
        </w:rPr>
        <w:t xml:space="preserve"> evidence that the media center fulfills the requirements of subsection 1 (which includes other materials and equipment deemed necessary by the DE). </w:t>
      </w:r>
    </w:p>
    <w:p w14:paraId="1B975642" w14:textId="36956E87" w:rsidR="009932F1" w:rsidRPr="00EB01DD" w:rsidRDefault="00BA3F42" w:rsidP="004228FC">
      <w:pPr>
        <w:numPr>
          <w:ilvl w:val="0"/>
          <w:numId w:val="4"/>
        </w:numPr>
        <w:spacing w:line="240" w:lineRule="auto"/>
        <w:rPr>
          <w:rFonts w:cstheme="minorHAnsi"/>
        </w:rPr>
      </w:pPr>
      <w:r w:rsidRPr="00EB01DD">
        <w:rPr>
          <w:rFonts w:cstheme="minorHAnsi"/>
        </w:rPr>
        <w:t xml:space="preserve">273.9 (3) Special education support services shall not be funded until the program plans submitted by the special education directors of each AEA are modified as necessary and approved by the </w:t>
      </w:r>
      <w:r w:rsidR="00812B16" w:rsidRPr="00EB01DD">
        <w:rPr>
          <w:rFonts w:cstheme="minorHAnsi"/>
        </w:rPr>
        <w:t xml:space="preserve">Director </w:t>
      </w:r>
      <w:r w:rsidRPr="00EB01DD">
        <w:rPr>
          <w:rFonts w:cstheme="minorHAnsi"/>
        </w:rPr>
        <w:t>of the DE according to the criteria and limitations of Chapters 256B and 257.</w:t>
      </w:r>
      <w:r w:rsidR="0061244D" w:rsidRPr="00EB01DD">
        <w:rPr>
          <w:rFonts w:cstheme="minorHAnsi"/>
        </w:rPr>
        <w:t xml:space="preserve"> </w:t>
      </w:r>
      <w:r w:rsidRPr="00EB01DD">
        <w:rPr>
          <w:rFonts w:cstheme="minorHAnsi"/>
        </w:rPr>
        <w:t xml:space="preserve">(4) the costs of media services shall not be funded until the program plans submitted by the administrators of each AEA are modified as necessary and approved by the </w:t>
      </w:r>
      <w:r w:rsidR="00812B16" w:rsidRPr="00EB01DD">
        <w:rPr>
          <w:rFonts w:cstheme="minorHAnsi"/>
        </w:rPr>
        <w:t xml:space="preserve">Director </w:t>
      </w:r>
      <w:r w:rsidRPr="00EB01DD">
        <w:rPr>
          <w:rFonts w:cstheme="minorHAnsi"/>
        </w:rPr>
        <w:t>of the DE according to the criteria of section 273.6.</w:t>
      </w:r>
      <w:r w:rsidR="007D7D2A" w:rsidRPr="00EB01DD">
        <w:rPr>
          <w:rFonts w:cstheme="minorHAnsi"/>
        </w:rPr>
        <w:t xml:space="preserve"> Requires the </w:t>
      </w:r>
      <w:r w:rsidRPr="00EB01DD">
        <w:rPr>
          <w:rFonts w:cstheme="minorHAnsi"/>
        </w:rPr>
        <w:t xml:space="preserve">State BOE </w:t>
      </w:r>
      <w:r w:rsidR="007D7D2A" w:rsidRPr="00EB01DD">
        <w:rPr>
          <w:rFonts w:cstheme="minorHAnsi"/>
        </w:rPr>
        <w:t>to</w:t>
      </w:r>
      <w:r w:rsidRPr="00EB01DD">
        <w:rPr>
          <w:rFonts w:cstheme="minorHAnsi"/>
        </w:rPr>
        <w:t xml:space="preserve"> adopt rules under </w:t>
      </w:r>
      <w:r w:rsidR="00812B16" w:rsidRPr="00EB01DD">
        <w:rPr>
          <w:rFonts w:cstheme="minorHAnsi"/>
        </w:rPr>
        <w:t xml:space="preserve">Chapter </w:t>
      </w:r>
      <w:r w:rsidRPr="00EB01DD">
        <w:rPr>
          <w:rFonts w:cstheme="minorHAnsi"/>
        </w:rPr>
        <w:t xml:space="preserve">17A related to the approval of program plans. </w:t>
      </w:r>
    </w:p>
    <w:p w14:paraId="1BE09D97" w14:textId="17513C57" w:rsidR="009932F1" w:rsidRPr="00EB01DD" w:rsidRDefault="00BA3F42" w:rsidP="004228FC">
      <w:pPr>
        <w:numPr>
          <w:ilvl w:val="0"/>
          <w:numId w:val="4"/>
        </w:numPr>
        <w:spacing w:line="240" w:lineRule="auto"/>
        <w:rPr>
          <w:rFonts w:cstheme="minorHAnsi"/>
        </w:rPr>
      </w:pPr>
      <w:r w:rsidRPr="00EB01DD">
        <w:rPr>
          <w:rFonts w:cstheme="minorHAnsi"/>
        </w:rPr>
        <w:t>273.10 Accreditation: Includes timeline submission of info</w:t>
      </w:r>
      <w:r w:rsidR="007D7D2A" w:rsidRPr="00EB01DD">
        <w:rPr>
          <w:rFonts w:cstheme="minorHAnsi"/>
        </w:rPr>
        <w:t>rmation</w:t>
      </w:r>
      <w:r w:rsidRPr="00EB01DD">
        <w:rPr>
          <w:rFonts w:cstheme="minorHAnsi"/>
        </w:rPr>
        <w:t xml:space="preserve"> required by the DE. Use of </w:t>
      </w:r>
      <w:r w:rsidR="00812B16" w:rsidRPr="00EB01DD">
        <w:rPr>
          <w:rFonts w:cstheme="minorHAnsi"/>
        </w:rPr>
        <w:t xml:space="preserve">an </w:t>
      </w:r>
      <w:r w:rsidRPr="00EB01DD">
        <w:rPr>
          <w:rFonts w:cstheme="minorHAnsi"/>
        </w:rPr>
        <w:t>accreditation team appointed by the DE director to conduct evaluation</w:t>
      </w:r>
      <w:r w:rsidR="00812B16" w:rsidRPr="00EB01DD">
        <w:rPr>
          <w:rFonts w:cstheme="minorHAnsi"/>
        </w:rPr>
        <w:t>,</w:t>
      </w:r>
      <w:r w:rsidRPr="00EB01DD">
        <w:rPr>
          <w:rFonts w:cstheme="minorHAnsi"/>
        </w:rPr>
        <w:t xml:space="preserve"> including a site</w:t>
      </w:r>
      <w:r w:rsidR="00812B16" w:rsidRPr="00EB01DD">
        <w:rPr>
          <w:rFonts w:cstheme="minorHAnsi"/>
        </w:rPr>
        <w:t xml:space="preserve"> </w:t>
      </w:r>
      <w:r w:rsidRPr="00EB01DD">
        <w:rPr>
          <w:rFonts w:cstheme="minorHAnsi"/>
        </w:rPr>
        <w:t>visit. Team must have access to AEAs program audit report filed with the DE. Team determines if standards have been met and makes recommendation</w:t>
      </w:r>
      <w:r w:rsidR="00812B16" w:rsidRPr="00EB01DD">
        <w:rPr>
          <w:rFonts w:cstheme="minorHAnsi"/>
        </w:rPr>
        <w:t>s</w:t>
      </w:r>
      <w:r w:rsidRPr="00EB01DD">
        <w:rPr>
          <w:rFonts w:cstheme="minorHAnsi"/>
        </w:rPr>
        <w:t xml:space="preserve"> to DE Director and state BOE. Team shall report strengths and weaknesses and shall advise of available resources and technical assistance to further enhance the strengths and improve areas of weakness. AEA may respond to the team’s report.</w:t>
      </w:r>
      <w:r w:rsidR="0061244D" w:rsidRPr="00EB01DD">
        <w:rPr>
          <w:rFonts w:cstheme="minorHAnsi"/>
        </w:rPr>
        <w:t xml:space="preserve"> </w:t>
      </w:r>
      <w:r w:rsidRPr="00EB01DD">
        <w:rPr>
          <w:rFonts w:cstheme="minorHAnsi"/>
        </w:rPr>
        <w:t>State BOE determines if accreditation is met.</w:t>
      </w:r>
      <w:r w:rsidR="0061244D" w:rsidRPr="00EB01DD">
        <w:rPr>
          <w:rFonts w:cstheme="minorHAnsi"/>
        </w:rPr>
        <w:t xml:space="preserve"> </w:t>
      </w:r>
      <w:r w:rsidRPr="00EB01DD">
        <w:rPr>
          <w:rFonts w:cstheme="minorHAnsi"/>
        </w:rPr>
        <w:t xml:space="preserve">Approval by the state BOE shall be based upon </w:t>
      </w:r>
      <w:r w:rsidR="00812B16" w:rsidRPr="00EB01DD">
        <w:rPr>
          <w:rFonts w:cstheme="minorHAnsi"/>
        </w:rPr>
        <w:t xml:space="preserve">the </w:t>
      </w:r>
      <w:r w:rsidRPr="00EB01DD">
        <w:rPr>
          <w:rFonts w:cstheme="minorHAnsi"/>
        </w:rPr>
        <w:t xml:space="preserve">recommendation of the </w:t>
      </w:r>
      <w:r w:rsidR="00812B16" w:rsidRPr="00EB01DD">
        <w:rPr>
          <w:rFonts w:cstheme="minorHAnsi"/>
        </w:rPr>
        <w:t xml:space="preserve">Director </w:t>
      </w:r>
      <w:r w:rsidRPr="00EB01DD">
        <w:rPr>
          <w:rFonts w:cstheme="minorHAnsi"/>
        </w:rPr>
        <w:t>of DE after study of the factual and evaluative evidence on record about each AEA program in terms of accreditation standards adopted by the state BOE. If AEA does not meet standards, DE Director, in cooperation with the AEA board, establishes a remediation plan to correct deficiencies, a deadline, and the plan is subject to approval of the state BOE. Team determines if deficiencies are corrected and reports to DE Director and State BOE, which reviews. If deficiencies are</w:t>
      </w:r>
      <w:r w:rsidR="007D7D2A" w:rsidRPr="00EB01DD">
        <w:rPr>
          <w:rFonts w:cstheme="minorHAnsi"/>
        </w:rPr>
        <w:t xml:space="preserve"> not</w:t>
      </w:r>
      <w:r w:rsidRPr="00EB01DD">
        <w:rPr>
          <w:rFonts w:cstheme="minorHAnsi"/>
        </w:rPr>
        <w:t xml:space="preserve"> corrected, </w:t>
      </w:r>
      <w:r w:rsidR="00812B16" w:rsidRPr="00EB01DD">
        <w:rPr>
          <w:rFonts w:cstheme="minorHAnsi"/>
        </w:rPr>
        <w:t xml:space="preserve">the </w:t>
      </w:r>
      <w:r w:rsidRPr="00EB01DD">
        <w:rPr>
          <w:rFonts w:cstheme="minorHAnsi"/>
        </w:rPr>
        <w:t>state BOE merges the AEA with another or contracts with another AEA of other public education institution</w:t>
      </w:r>
      <w:r w:rsidR="00812B16" w:rsidRPr="00EB01DD">
        <w:rPr>
          <w:rFonts w:cstheme="minorHAnsi"/>
        </w:rPr>
        <w:t>s</w:t>
      </w:r>
      <w:r w:rsidRPr="00EB01DD">
        <w:rPr>
          <w:rFonts w:cstheme="minorHAnsi"/>
        </w:rPr>
        <w:t xml:space="preserve"> for program delivery. </w:t>
      </w:r>
    </w:p>
    <w:p w14:paraId="17D76965" w14:textId="52B6AEDA" w:rsidR="009932F1" w:rsidRPr="00EB01DD" w:rsidRDefault="00BA3F42" w:rsidP="004228FC">
      <w:pPr>
        <w:numPr>
          <w:ilvl w:val="0"/>
          <w:numId w:val="4"/>
        </w:numPr>
        <w:spacing w:line="240" w:lineRule="auto"/>
        <w:rPr>
          <w:rFonts w:cstheme="minorHAnsi"/>
        </w:rPr>
      </w:pPr>
      <w:r w:rsidRPr="00EB01DD">
        <w:rPr>
          <w:rFonts w:cstheme="minorHAnsi"/>
        </w:rPr>
        <w:t xml:space="preserve">273.1 Voluntary Reorganization: Reorg plan must be approved by </w:t>
      </w:r>
      <w:r w:rsidR="00812B16" w:rsidRPr="00EB01DD">
        <w:rPr>
          <w:rFonts w:cstheme="minorHAnsi"/>
        </w:rPr>
        <w:t xml:space="preserve">the State </w:t>
      </w:r>
      <w:r w:rsidRPr="00EB01DD">
        <w:rPr>
          <w:rFonts w:cstheme="minorHAnsi"/>
        </w:rPr>
        <w:t xml:space="preserve">BOE. 273.27 Dissolution: State board shall review </w:t>
      </w:r>
      <w:r w:rsidR="00812B16" w:rsidRPr="00EB01DD">
        <w:rPr>
          <w:rFonts w:cstheme="minorHAnsi"/>
        </w:rPr>
        <w:t xml:space="preserve">the </w:t>
      </w:r>
      <w:r w:rsidRPr="00EB01DD">
        <w:rPr>
          <w:rFonts w:cstheme="minorHAnsi"/>
        </w:rPr>
        <w:t>dissolution proposal and shall either grant approval for the proposal or return the proposal with recommendations, which may be resubmitted to the state BOE with modifications. State board approves it before it goes into effect July 1</w:t>
      </w:r>
      <w:r w:rsidR="00812B16" w:rsidRPr="00EB01DD">
        <w:rPr>
          <w:rFonts w:cstheme="minorHAnsi"/>
        </w:rPr>
        <w:t>.</w:t>
      </w:r>
    </w:p>
    <w:p w14:paraId="0B5A0CA6" w14:textId="77777777" w:rsidR="008A660A" w:rsidRPr="00EB01DD" w:rsidRDefault="008A660A" w:rsidP="00A102B0">
      <w:pPr>
        <w:spacing w:line="240" w:lineRule="auto"/>
        <w:rPr>
          <w:rFonts w:cstheme="minorHAnsi"/>
          <w:b/>
        </w:rPr>
      </w:pPr>
    </w:p>
    <w:p w14:paraId="65019404" w14:textId="77777777" w:rsidR="008A660A" w:rsidRPr="00EB01DD" w:rsidRDefault="008A660A" w:rsidP="00A102B0">
      <w:pPr>
        <w:spacing w:line="240" w:lineRule="auto"/>
        <w:rPr>
          <w:rFonts w:cstheme="minorHAnsi"/>
          <w:b/>
        </w:rPr>
      </w:pPr>
    </w:p>
    <w:p w14:paraId="0B201DB4" w14:textId="77777777" w:rsidR="00EB01DD" w:rsidRDefault="00EB01DD">
      <w:pPr>
        <w:rPr>
          <w:rFonts w:eastAsia="Times New Roman" w:cstheme="minorHAnsi"/>
          <w:b/>
          <w:color w:val="333333"/>
          <w:sz w:val="24"/>
          <w:szCs w:val="24"/>
        </w:rPr>
      </w:pPr>
      <w:r>
        <w:rPr>
          <w:rFonts w:cstheme="minorHAnsi"/>
          <w:b/>
          <w:color w:val="333333"/>
        </w:rPr>
        <w:br w:type="page"/>
      </w:r>
    </w:p>
    <w:p w14:paraId="05958A50" w14:textId="4FB919D0" w:rsidR="00A102B0" w:rsidRPr="00EB01DD" w:rsidRDefault="00A102B0" w:rsidP="00EB01DD">
      <w:pPr>
        <w:pStyle w:val="NormalWeb"/>
        <w:shd w:val="clear" w:color="auto" w:fill="FFFFFF"/>
        <w:spacing w:before="0" w:beforeAutospacing="0" w:after="0" w:afterAutospacing="0"/>
        <w:rPr>
          <w:rFonts w:asciiTheme="minorHAnsi" w:hAnsiTheme="minorHAnsi" w:cstheme="minorHAnsi"/>
          <w:b/>
          <w:color w:val="333333"/>
        </w:rPr>
      </w:pPr>
      <w:r w:rsidRPr="00EB01DD">
        <w:rPr>
          <w:rFonts w:asciiTheme="minorHAnsi" w:hAnsiTheme="minorHAnsi" w:cstheme="minorHAnsi"/>
          <w:b/>
          <w:color w:val="333333"/>
        </w:rPr>
        <w:lastRenderedPageBreak/>
        <w:t>Committee Action</w:t>
      </w:r>
      <w:r w:rsidR="00694AE8" w:rsidRPr="00EB01DD">
        <w:rPr>
          <w:rFonts w:asciiTheme="minorHAnsi" w:hAnsiTheme="minorHAnsi" w:cstheme="minorHAnsi"/>
          <w:b/>
          <w:color w:val="333333"/>
        </w:rPr>
        <w:t xml:space="preserve"> House Education Committee</w:t>
      </w:r>
    </w:p>
    <w:p w14:paraId="3861FFEB" w14:textId="77777777" w:rsidR="00416891" w:rsidRPr="00EB01DD" w:rsidRDefault="007961F4" w:rsidP="00416891">
      <w:pPr>
        <w:spacing w:line="240" w:lineRule="auto"/>
        <w:rPr>
          <w:rFonts w:cstheme="minorHAnsi"/>
        </w:rPr>
      </w:pPr>
      <w:hyperlink r:id="rId10" w:history="1">
        <w:r w:rsidR="00416891" w:rsidRPr="00EB01DD">
          <w:rPr>
            <w:rStyle w:val="Hyperlink"/>
            <w:rFonts w:cstheme="minorHAnsi"/>
            <w:b/>
          </w:rPr>
          <w:t>HSB 585</w:t>
        </w:r>
      </w:hyperlink>
      <w:r w:rsidR="00416891" w:rsidRPr="00EB01DD">
        <w:rPr>
          <w:rFonts w:cstheme="minorHAnsi"/>
          <w:b/>
        </w:rPr>
        <w:t xml:space="preserve"> School Start Date</w:t>
      </w:r>
      <w:r w:rsidR="00416891" w:rsidRPr="00EB01DD">
        <w:rPr>
          <w:rFonts w:cstheme="minorHAnsi"/>
        </w:rPr>
        <w:t xml:space="preserve"> by Education: allows the earliest school start date to be the Monday preceding August 23 if August 23 is a weekday. Passed by a vote of 21:1. Moves to the House Calendar. UEN supports. Awaiting a new bill number. </w:t>
      </w:r>
    </w:p>
    <w:p w14:paraId="33E4EF0D" w14:textId="0E2DC465" w:rsidR="00C70566" w:rsidRPr="00EB01DD" w:rsidRDefault="00C15020" w:rsidP="00C70566">
      <w:pPr>
        <w:spacing w:line="240" w:lineRule="auto"/>
        <w:rPr>
          <w:rFonts w:cstheme="minorHAnsi"/>
        </w:rPr>
      </w:pPr>
      <w:hyperlink r:id="rId11" w:tgtFrame="_blank" w:history="1">
        <w:r w:rsidRPr="009538BB">
          <w:rPr>
            <w:rStyle w:val="Hyperlink"/>
            <w:rFonts w:cstheme="minorHAnsi"/>
            <w:b/>
          </w:rPr>
          <w:t>HF 2081</w:t>
        </w:r>
      </w:hyperlink>
      <w:r w:rsidRPr="009538BB">
        <w:rPr>
          <w:rFonts w:cstheme="minorHAnsi"/>
          <w:b/>
        </w:rPr>
        <w:t xml:space="preserve"> </w:t>
      </w:r>
      <w:r w:rsidR="00C70566" w:rsidRPr="009538BB">
        <w:rPr>
          <w:rFonts w:cstheme="minorHAnsi"/>
          <w:b/>
        </w:rPr>
        <w:t>Ag Science:</w:t>
      </w:r>
      <w:r w:rsidR="00E603C3" w:rsidRPr="00EB01DD">
        <w:rPr>
          <w:rFonts w:cstheme="minorHAnsi"/>
        </w:rPr>
        <w:t xml:space="preserve"> allows instruction i</w:t>
      </w:r>
      <w:bookmarkStart w:id="0" w:name="_GoBack"/>
      <w:bookmarkEnd w:id="0"/>
      <w:r w:rsidR="00E603C3" w:rsidRPr="00EB01DD">
        <w:rPr>
          <w:rFonts w:cstheme="minorHAnsi"/>
        </w:rPr>
        <w:t>n agricultural science classes to count as science instruction for offer and teach requirements. Approved by the House Education Committee and moves to the House Calendar.</w:t>
      </w:r>
      <w:r w:rsidR="00E064F3" w:rsidRPr="00EB01DD">
        <w:rPr>
          <w:rFonts w:cstheme="minorHAnsi"/>
        </w:rPr>
        <w:t xml:space="preserve"> </w:t>
      </w:r>
      <w:r w:rsidR="00E603C3" w:rsidRPr="00EB01DD">
        <w:rPr>
          <w:rFonts w:cstheme="minorHAnsi"/>
        </w:rPr>
        <w:t xml:space="preserve">UEN supports. </w:t>
      </w:r>
    </w:p>
    <w:p w14:paraId="7ABD9625" w14:textId="168512B1" w:rsidR="00C70566" w:rsidRPr="00EB01DD" w:rsidRDefault="00C15020" w:rsidP="00C70566">
      <w:pPr>
        <w:spacing w:line="240" w:lineRule="auto"/>
        <w:rPr>
          <w:rFonts w:cstheme="minorHAnsi"/>
        </w:rPr>
      </w:pPr>
      <w:hyperlink r:id="rId12" w:tgtFrame="_blank" w:history="1">
        <w:r w:rsidRPr="00C15020">
          <w:rPr>
            <w:rStyle w:val="Hyperlink"/>
            <w:rFonts w:cstheme="minorHAnsi"/>
            <w:b/>
            <w:bCs/>
          </w:rPr>
          <w:t>HF 2197</w:t>
        </w:r>
      </w:hyperlink>
      <w:r>
        <w:rPr>
          <w:rFonts w:cstheme="minorHAnsi"/>
          <w:b/>
          <w:bCs/>
        </w:rPr>
        <w:t xml:space="preserve"> </w:t>
      </w:r>
      <w:r w:rsidR="00C70566" w:rsidRPr="00EB01DD">
        <w:rPr>
          <w:rFonts w:cstheme="minorHAnsi"/>
          <w:b/>
          <w:bCs/>
        </w:rPr>
        <w:t>Holocaust Education</w:t>
      </w:r>
      <w:r w:rsidR="00C70566" w:rsidRPr="00EB01DD">
        <w:rPr>
          <w:rFonts w:cstheme="minorHAnsi"/>
        </w:rPr>
        <w:t>: requires schools, beginning July 1, 2024, to include education about the Holocaust, antisemitism, religious intolerance, personal responsibility, the leading role of the US armed forces, including African Americans, Native Americans and Asian Americans, in defeating the 3</w:t>
      </w:r>
      <w:r w:rsidR="00C70566" w:rsidRPr="00EB01DD">
        <w:rPr>
          <w:rFonts w:cstheme="minorHAnsi"/>
          <w:vertAlign w:val="superscript"/>
        </w:rPr>
        <w:t>rd</w:t>
      </w:r>
      <w:r w:rsidR="00C70566" w:rsidRPr="00EB01DD">
        <w:rPr>
          <w:rFonts w:cstheme="minorHAnsi"/>
        </w:rPr>
        <w:t xml:space="preserve"> Reich and liberating concentration camps and to provide PD to teachers, and requires DE to report for the year July 1, 2024 school district compliance with this requirement. Approved in the House Education Committee and moves to the House Calendar. UEN is opposed, not because </w:t>
      </w:r>
      <w:r w:rsidR="00E603C3" w:rsidRPr="00EB01DD">
        <w:rPr>
          <w:rFonts w:cstheme="minorHAnsi"/>
        </w:rPr>
        <w:t>we believe it is wrong to educate</w:t>
      </w:r>
      <w:r w:rsidR="00C70566" w:rsidRPr="00EB01DD">
        <w:rPr>
          <w:rFonts w:cstheme="minorHAnsi"/>
        </w:rPr>
        <w:t xml:space="preserve"> students about the Holocaust, but because we do not appreciate very specific content language in the Iowa Code. </w:t>
      </w:r>
    </w:p>
    <w:p w14:paraId="7436AA9E" w14:textId="79C64E76" w:rsidR="00C70566" w:rsidRPr="00EB01DD" w:rsidRDefault="007961F4" w:rsidP="00C70566">
      <w:pPr>
        <w:spacing w:line="240" w:lineRule="auto"/>
        <w:rPr>
          <w:rFonts w:cstheme="minorHAnsi"/>
        </w:rPr>
      </w:pPr>
      <w:hyperlink r:id="rId13" w:history="1">
        <w:r w:rsidR="00C70566" w:rsidRPr="00EB01DD">
          <w:rPr>
            <w:rStyle w:val="Hyperlink"/>
            <w:rFonts w:cstheme="minorHAnsi"/>
            <w:b/>
            <w:bCs/>
          </w:rPr>
          <w:t>HF 2377</w:t>
        </w:r>
      </w:hyperlink>
      <w:r w:rsidR="00C70566" w:rsidRPr="00EB01DD">
        <w:rPr>
          <w:rFonts w:cstheme="minorHAnsi"/>
          <w:b/>
          <w:bCs/>
        </w:rPr>
        <w:t xml:space="preserve"> Dyslexia Endorsement Grant: </w:t>
      </w:r>
      <w:r w:rsidR="00C70566" w:rsidRPr="00EB01DD">
        <w:rPr>
          <w:rFonts w:cstheme="minorHAnsi"/>
        </w:rPr>
        <w:t xml:space="preserve">Appropriates $335,000 to DE for grants to help teachers obtain an advanced dyslexia specialist endorsement. Amended and passed 23-0. UEN supports. </w:t>
      </w:r>
    </w:p>
    <w:p w14:paraId="2AECCB25" w14:textId="7C9B9D1C" w:rsidR="00694AE8" w:rsidRPr="00EB01DD" w:rsidRDefault="007961F4" w:rsidP="00694AE8">
      <w:pPr>
        <w:spacing w:line="240" w:lineRule="auto"/>
        <w:rPr>
          <w:rFonts w:cstheme="minorHAnsi"/>
        </w:rPr>
      </w:pPr>
      <w:hyperlink r:id="rId14" w:history="1">
        <w:r w:rsidR="00694AE8" w:rsidRPr="00EB01DD">
          <w:rPr>
            <w:rStyle w:val="Hyperlink"/>
            <w:rFonts w:cstheme="minorHAnsi"/>
            <w:b/>
          </w:rPr>
          <w:t>HF 2278</w:t>
        </w:r>
      </w:hyperlink>
      <w:r w:rsidR="00694AE8" w:rsidRPr="00EB01DD">
        <w:rPr>
          <w:rFonts w:cstheme="minorHAnsi"/>
          <w:b/>
        </w:rPr>
        <w:t xml:space="preserve"> Open Enrollment Transportation</w:t>
      </w:r>
      <w:r w:rsidR="00694AE8" w:rsidRPr="00EB01DD">
        <w:rPr>
          <w:rFonts w:cstheme="minorHAnsi"/>
        </w:rPr>
        <w:t xml:space="preserve"> by Education: strikes requirements that a sending and receiving district agree to arrangements for transportation for an open-enrolled student. Amended to only allow a receiving district bus into the resident district by no more than 2 miles, limited to only pick up students </w:t>
      </w:r>
      <w:r w:rsidR="00A02E38" w:rsidRPr="00EB01DD">
        <w:rPr>
          <w:rFonts w:cstheme="minorHAnsi"/>
        </w:rPr>
        <w:t>whose</w:t>
      </w:r>
      <w:r w:rsidR="00694AE8" w:rsidRPr="00EB01DD">
        <w:rPr>
          <w:rFonts w:cstheme="minorHAnsi"/>
        </w:rPr>
        <w:t xml:space="preserve"> resident is closer to the receiving district’s attendant center than their own, and limits to school districts below 2,000 students, unless a small district comes into the larger district to pick up students, than the larger district can do the same. Amended and passed, 20-2.</w:t>
      </w:r>
      <w:r w:rsidR="00E65C5D" w:rsidRPr="00EB01DD">
        <w:rPr>
          <w:rFonts w:cstheme="minorHAnsi"/>
        </w:rPr>
        <w:t xml:space="preserve"> </w:t>
      </w:r>
      <w:r w:rsidR="00694AE8" w:rsidRPr="00EB01DD">
        <w:rPr>
          <w:rFonts w:cstheme="minorHAnsi"/>
        </w:rPr>
        <w:t xml:space="preserve">Moves to the House Calendar. </w:t>
      </w:r>
      <w:r w:rsidR="007D7D2A" w:rsidRPr="00EB01DD">
        <w:rPr>
          <w:rFonts w:cstheme="minorHAnsi"/>
        </w:rPr>
        <w:t>UEN registration is now undecided (</w:t>
      </w:r>
      <w:r w:rsidR="00915875" w:rsidRPr="00EB01DD">
        <w:rPr>
          <w:rFonts w:cstheme="minorHAnsi"/>
        </w:rPr>
        <w:t>although originally opposed, the amendments minimized the potential for harm to urban districts)</w:t>
      </w:r>
      <w:r w:rsidR="00812B16" w:rsidRPr="00EB01DD">
        <w:rPr>
          <w:rFonts w:cstheme="minorHAnsi"/>
        </w:rPr>
        <w:t>.</w:t>
      </w:r>
      <w:r w:rsidR="00694AE8" w:rsidRPr="00EB01DD">
        <w:rPr>
          <w:rFonts w:cstheme="minorHAnsi"/>
        </w:rPr>
        <w:t xml:space="preserve"> Formerly HF 134. </w:t>
      </w:r>
    </w:p>
    <w:p w14:paraId="20E99DCE" w14:textId="5A959B58" w:rsidR="003A2FFF" w:rsidRPr="00EB01DD" w:rsidRDefault="007961F4" w:rsidP="003A2FFF">
      <w:pPr>
        <w:spacing w:line="240" w:lineRule="auto"/>
        <w:rPr>
          <w:rFonts w:cstheme="minorHAnsi"/>
        </w:rPr>
      </w:pPr>
      <w:hyperlink r:id="rId15" w:history="1">
        <w:r w:rsidR="003A2FFF" w:rsidRPr="00EB01DD">
          <w:rPr>
            <w:rStyle w:val="Hyperlink"/>
            <w:rFonts w:cstheme="minorHAnsi"/>
            <w:b/>
            <w:bCs/>
          </w:rPr>
          <w:t>HF</w:t>
        </w:r>
        <w:r w:rsidR="00A734AB" w:rsidRPr="00EB01DD">
          <w:rPr>
            <w:rStyle w:val="Hyperlink"/>
            <w:rFonts w:cstheme="minorHAnsi"/>
            <w:b/>
            <w:bCs/>
          </w:rPr>
          <w:t xml:space="preserve"> </w:t>
        </w:r>
        <w:r w:rsidR="003A2FFF" w:rsidRPr="00EB01DD">
          <w:rPr>
            <w:rStyle w:val="Hyperlink"/>
            <w:rFonts w:cstheme="minorHAnsi"/>
            <w:b/>
            <w:bCs/>
          </w:rPr>
          <w:t>2389</w:t>
        </w:r>
      </w:hyperlink>
      <w:r w:rsidR="003A2FFF" w:rsidRPr="00EB01DD">
        <w:rPr>
          <w:rFonts w:cstheme="minorHAnsi"/>
          <w:b/>
          <w:bCs/>
        </w:rPr>
        <w:t xml:space="preserve"> Defining Sex: </w:t>
      </w:r>
      <w:r w:rsidR="003A2FFF" w:rsidRPr="00EB01DD">
        <w:rPr>
          <w:rFonts w:cstheme="minorHAnsi"/>
        </w:rPr>
        <w:t>Defines sex as biological sex at birth, either male or female and requires the use of this definition on birth certificates, including one issued subsequent to a gender transition. Defines men, women, boys, girls, fathers and mothers. Includes protections for someone born with a medically verifiable sexual diagnosis. Deems that separate accommodations are not inherently unequal. Deems that laws which forbid sex discrimination shall be read to prohibit discrimination against men and women. Includes requirements for gathering sex information in various vital statistics. Passed 15-8 and moves to the House Calendar.</w:t>
      </w:r>
    </w:p>
    <w:p w14:paraId="248AA14E" w14:textId="38756433" w:rsidR="00C70566" w:rsidRPr="00EB01DD" w:rsidRDefault="007961F4" w:rsidP="00C70566">
      <w:pPr>
        <w:spacing w:line="240" w:lineRule="auto"/>
        <w:rPr>
          <w:rFonts w:cstheme="minorHAnsi"/>
        </w:rPr>
      </w:pPr>
      <w:hyperlink r:id="rId16" w:history="1">
        <w:r w:rsidR="00C70566" w:rsidRPr="00EB01DD">
          <w:rPr>
            <w:rStyle w:val="Hyperlink"/>
            <w:rFonts w:cstheme="minorHAnsi"/>
            <w:b/>
            <w:bCs/>
          </w:rPr>
          <w:t>HF 2393</w:t>
        </w:r>
      </w:hyperlink>
      <w:r w:rsidR="00C70566" w:rsidRPr="00EB01DD">
        <w:rPr>
          <w:rFonts w:cstheme="minorHAnsi"/>
          <w:b/>
          <w:bCs/>
        </w:rPr>
        <w:t xml:space="preserve"> Student Dental Exam: </w:t>
      </w:r>
      <w:r w:rsidR="00C70566" w:rsidRPr="00EB01DD">
        <w:rPr>
          <w:rFonts w:cstheme="minorHAnsi"/>
        </w:rPr>
        <w:t xml:space="preserve">Exempts dental exams for students from restrictions on physical exams, which would otherwise require written, advance parental permission, similar to exemptions for hearing and vision. Passed 23-0 and moves to the House Calendar. UEN supports. </w:t>
      </w:r>
    </w:p>
    <w:p w14:paraId="4D78D831" w14:textId="0A91BB38" w:rsidR="009932F1" w:rsidRPr="00EB01DD" w:rsidRDefault="007961F4" w:rsidP="00915875">
      <w:pPr>
        <w:spacing w:line="240" w:lineRule="auto"/>
        <w:rPr>
          <w:rFonts w:cstheme="minorHAnsi"/>
        </w:rPr>
      </w:pPr>
      <w:hyperlink r:id="rId17" w:history="1">
        <w:r w:rsidR="00915875" w:rsidRPr="00EB01DD">
          <w:rPr>
            <w:rStyle w:val="Hyperlink"/>
            <w:rFonts w:cstheme="minorHAnsi"/>
            <w:b/>
            <w:bCs/>
          </w:rPr>
          <w:t>HF 2396</w:t>
        </w:r>
      </w:hyperlink>
      <w:r w:rsidR="00915875" w:rsidRPr="00EB01DD">
        <w:rPr>
          <w:rFonts w:cstheme="minorHAnsi"/>
          <w:b/>
          <w:bCs/>
        </w:rPr>
        <w:t xml:space="preserve"> </w:t>
      </w:r>
      <w:r w:rsidR="00BA3F42" w:rsidRPr="00EB01DD">
        <w:rPr>
          <w:rFonts w:cstheme="minorHAnsi"/>
          <w:b/>
          <w:bCs/>
        </w:rPr>
        <w:t xml:space="preserve">School Pronouns: </w:t>
      </w:r>
      <w:r w:rsidR="00BA3F42" w:rsidRPr="00EB01DD">
        <w:rPr>
          <w:rFonts w:cstheme="minorHAnsi"/>
        </w:rPr>
        <w:t>Prohibits schools and charter schools from disciplining employees, contractors or students for the use of a legal name or the failure to use a personal pronoun. Allows an employee who is terminated to sue for reinstatement and to seek civil damages in three times the amount of back pay. Passed 13-10</w:t>
      </w:r>
      <w:r w:rsidR="00915875" w:rsidRPr="00EB01DD">
        <w:rPr>
          <w:rFonts w:cstheme="minorHAnsi"/>
        </w:rPr>
        <w:t xml:space="preserve"> and moves to the House Calendar.</w:t>
      </w:r>
      <w:r w:rsidR="0061244D" w:rsidRPr="00EB01DD">
        <w:rPr>
          <w:rFonts w:cstheme="minorHAnsi"/>
        </w:rPr>
        <w:t xml:space="preserve"> </w:t>
      </w:r>
      <w:r w:rsidR="00915875" w:rsidRPr="00EB01DD">
        <w:rPr>
          <w:rFonts w:cstheme="minorHAnsi"/>
        </w:rPr>
        <w:t xml:space="preserve">UEN is registered opposed. </w:t>
      </w:r>
    </w:p>
    <w:p w14:paraId="4A1730BF" w14:textId="77777777" w:rsidR="00EB01DD" w:rsidRPr="00EB01DD" w:rsidRDefault="00EB01DD" w:rsidP="00EB01DD">
      <w:pPr>
        <w:pStyle w:val="NormalWeb"/>
        <w:shd w:val="clear" w:color="auto" w:fill="FFFFFF"/>
        <w:spacing w:before="0" w:beforeAutospacing="0" w:after="0" w:afterAutospacing="0"/>
        <w:rPr>
          <w:rFonts w:asciiTheme="minorHAnsi" w:hAnsiTheme="minorHAnsi" w:cstheme="minorHAnsi"/>
          <w:b/>
          <w:color w:val="333333"/>
          <w:sz w:val="22"/>
          <w:szCs w:val="22"/>
        </w:rPr>
      </w:pPr>
    </w:p>
    <w:p w14:paraId="567A6170" w14:textId="77777777" w:rsidR="00EB01DD" w:rsidRDefault="00EB01DD">
      <w:pPr>
        <w:rPr>
          <w:rFonts w:cstheme="minorHAnsi"/>
          <w:b/>
        </w:rPr>
      </w:pPr>
      <w:r>
        <w:rPr>
          <w:rFonts w:cstheme="minorHAnsi"/>
          <w:b/>
        </w:rPr>
        <w:br w:type="page"/>
      </w:r>
    </w:p>
    <w:p w14:paraId="1BF9AE65" w14:textId="60346E5A" w:rsidR="00915875" w:rsidRPr="00EB01DD" w:rsidRDefault="00915875" w:rsidP="00EB01DD">
      <w:pPr>
        <w:pStyle w:val="NormalWeb"/>
        <w:shd w:val="clear" w:color="auto" w:fill="FFFFFF"/>
        <w:spacing w:before="0" w:beforeAutospacing="0" w:after="0" w:afterAutospacing="0"/>
        <w:rPr>
          <w:rFonts w:asciiTheme="minorHAnsi" w:hAnsiTheme="minorHAnsi" w:cstheme="minorHAnsi"/>
          <w:b/>
          <w:color w:val="333333"/>
        </w:rPr>
      </w:pPr>
      <w:r w:rsidRPr="00EB01DD">
        <w:rPr>
          <w:rFonts w:asciiTheme="minorHAnsi" w:hAnsiTheme="minorHAnsi" w:cstheme="minorHAnsi"/>
          <w:b/>
          <w:color w:val="333333"/>
        </w:rPr>
        <w:lastRenderedPageBreak/>
        <w:t>Committee Action Other House Committee</w:t>
      </w:r>
    </w:p>
    <w:p w14:paraId="08B27434" w14:textId="2C206E5E" w:rsidR="009932F1" w:rsidRPr="00EB01DD" w:rsidRDefault="007961F4" w:rsidP="00915875">
      <w:pPr>
        <w:spacing w:line="240" w:lineRule="auto"/>
        <w:rPr>
          <w:rFonts w:cstheme="minorHAnsi"/>
        </w:rPr>
      </w:pPr>
      <w:hyperlink r:id="rId18" w:history="1">
        <w:r w:rsidR="00915875" w:rsidRPr="00EB01DD">
          <w:rPr>
            <w:rStyle w:val="Hyperlink"/>
            <w:rFonts w:cstheme="minorHAnsi"/>
            <w:b/>
            <w:bCs/>
          </w:rPr>
          <w:t>HF 2398</w:t>
        </w:r>
      </w:hyperlink>
      <w:r w:rsidR="00915875" w:rsidRPr="00EB01DD">
        <w:rPr>
          <w:rFonts w:cstheme="minorHAnsi"/>
          <w:b/>
          <w:bCs/>
        </w:rPr>
        <w:t xml:space="preserve"> </w:t>
      </w:r>
      <w:r w:rsidR="00BA3F42" w:rsidRPr="00EB01DD">
        <w:rPr>
          <w:rFonts w:cstheme="minorHAnsi"/>
          <w:b/>
          <w:bCs/>
        </w:rPr>
        <w:t xml:space="preserve">Public Officer Bond: </w:t>
      </w:r>
      <w:r w:rsidR="00BA3F42" w:rsidRPr="00EB01DD">
        <w:rPr>
          <w:rFonts w:cstheme="minorHAnsi"/>
        </w:rPr>
        <w:t xml:space="preserve">Allows a public officer to purchase an insurance policy in lieu of posting a bond. Requires the policy to substantially meet the bond requirements. Allows for the reasonable expenses of the insurance policy be paid for by the government to the extent the expenses of the bond would be covered. Allows an officer who fails to post a bond to be suspended for failing to do so, and to be removed after a reasonable time if the bond is not posted. </w:t>
      </w:r>
      <w:r w:rsidR="00915875" w:rsidRPr="00EB01DD">
        <w:rPr>
          <w:rFonts w:cstheme="minorHAnsi"/>
        </w:rPr>
        <w:t>Passed by the House Local Government Committee,</w:t>
      </w:r>
      <w:r w:rsidR="00BA3F42" w:rsidRPr="00EB01DD">
        <w:rPr>
          <w:rFonts w:cstheme="minorHAnsi"/>
        </w:rPr>
        <w:t xml:space="preserve"> 21-0</w:t>
      </w:r>
      <w:r w:rsidR="00915875" w:rsidRPr="00EB01DD">
        <w:rPr>
          <w:rFonts w:cstheme="minorHAnsi"/>
        </w:rPr>
        <w:t xml:space="preserve"> and moves to the House Calendar. UEN supports. </w:t>
      </w:r>
    </w:p>
    <w:p w14:paraId="746E1B45" w14:textId="471840F3" w:rsidR="007C267C" w:rsidRPr="00EB01DD" w:rsidRDefault="007C267C" w:rsidP="00EB01DD">
      <w:pPr>
        <w:pStyle w:val="NormalWeb"/>
        <w:shd w:val="clear" w:color="auto" w:fill="FFFFFF"/>
        <w:spacing w:before="0" w:beforeAutospacing="0" w:after="0" w:afterAutospacing="0"/>
        <w:rPr>
          <w:rFonts w:asciiTheme="minorHAnsi" w:hAnsiTheme="minorHAnsi" w:cstheme="minorHAnsi"/>
          <w:b/>
          <w:color w:val="333333"/>
        </w:rPr>
      </w:pPr>
      <w:r w:rsidRPr="00EB01DD">
        <w:rPr>
          <w:rFonts w:asciiTheme="minorHAnsi" w:hAnsiTheme="minorHAnsi" w:cstheme="minorHAnsi"/>
          <w:b/>
          <w:color w:val="333333"/>
        </w:rPr>
        <w:t>Senate Education Committee</w:t>
      </w:r>
    </w:p>
    <w:p w14:paraId="05ECF157" w14:textId="47BCF8C8" w:rsidR="009932F1" w:rsidRPr="00EB01DD" w:rsidRDefault="007961F4" w:rsidP="005E0830">
      <w:pPr>
        <w:spacing w:line="240" w:lineRule="auto"/>
        <w:rPr>
          <w:rFonts w:cstheme="minorHAnsi"/>
        </w:rPr>
      </w:pPr>
      <w:hyperlink r:id="rId19" w:history="1">
        <w:r w:rsidR="00BA3F42" w:rsidRPr="00EB01DD">
          <w:rPr>
            <w:rStyle w:val="Hyperlink"/>
            <w:rFonts w:cstheme="minorHAnsi"/>
            <w:b/>
            <w:bCs/>
          </w:rPr>
          <w:t>SF 2105</w:t>
        </w:r>
      </w:hyperlink>
      <w:r w:rsidR="00BA3F42" w:rsidRPr="00EB01DD">
        <w:rPr>
          <w:rFonts w:cstheme="minorHAnsi"/>
          <w:b/>
          <w:bCs/>
        </w:rPr>
        <w:t> Operational Sharing:</w:t>
      </w:r>
      <w:r w:rsidR="0061244D" w:rsidRPr="00EB01DD">
        <w:rPr>
          <w:rFonts w:cstheme="minorHAnsi"/>
          <w:b/>
          <w:bCs/>
        </w:rPr>
        <w:t xml:space="preserve"> </w:t>
      </w:r>
      <w:r w:rsidR="00BA3F42" w:rsidRPr="00EB01DD">
        <w:rPr>
          <w:rFonts w:cstheme="minorHAnsi"/>
        </w:rPr>
        <w:t xml:space="preserve">increases the maximum amount of additional weighting a school district may receive for sharing operational functions from 21 to 29 students. Unanimous approval. </w:t>
      </w:r>
      <w:r w:rsidR="005E0830" w:rsidRPr="00EB01DD">
        <w:rPr>
          <w:rFonts w:cstheme="minorHAnsi"/>
        </w:rPr>
        <w:t xml:space="preserve">UEN is registered as undecided. </w:t>
      </w:r>
    </w:p>
    <w:p w14:paraId="6DF34549" w14:textId="406CD962" w:rsidR="009932F1" w:rsidRPr="00EB01DD" w:rsidRDefault="007961F4" w:rsidP="005E0830">
      <w:pPr>
        <w:spacing w:line="240" w:lineRule="auto"/>
        <w:rPr>
          <w:rFonts w:cstheme="minorHAnsi"/>
        </w:rPr>
      </w:pPr>
      <w:hyperlink r:id="rId20" w:history="1">
        <w:r w:rsidR="005E0830" w:rsidRPr="00EB01DD">
          <w:rPr>
            <w:rStyle w:val="Hyperlink"/>
            <w:rFonts w:cstheme="minorHAnsi"/>
            <w:b/>
            <w:bCs/>
          </w:rPr>
          <w:t>SF 2258</w:t>
        </w:r>
      </w:hyperlink>
      <w:r w:rsidR="00BA3F42" w:rsidRPr="00EB01DD">
        <w:rPr>
          <w:rFonts w:cstheme="minorHAnsi"/>
          <w:b/>
          <w:bCs/>
        </w:rPr>
        <w:t xml:space="preserve"> SSA: </w:t>
      </w:r>
      <w:r w:rsidR="00BA3F42" w:rsidRPr="00EB01DD">
        <w:rPr>
          <w:rFonts w:cstheme="minorHAnsi"/>
        </w:rPr>
        <w:t>Establishes the state percent of growth and the categorical state percent of growth for the budget year beginning July 1, 2024, without a percentage (shell bill).</w:t>
      </w:r>
      <w:r w:rsidR="0061244D" w:rsidRPr="00EB01DD">
        <w:rPr>
          <w:rFonts w:cstheme="minorHAnsi"/>
        </w:rPr>
        <w:t xml:space="preserve"> </w:t>
      </w:r>
      <w:r w:rsidR="00BA3F42" w:rsidRPr="00EB01DD">
        <w:rPr>
          <w:rFonts w:cstheme="minorHAnsi"/>
        </w:rPr>
        <w:t>Still contains the 30</w:t>
      </w:r>
      <w:r w:rsidR="005E0830" w:rsidRPr="00EB01DD">
        <w:rPr>
          <w:rFonts w:cstheme="minorHAnsi"/>
        </w:rPr>
        <w:t>-</w:t>
      </w:r>
      <w:r w:rsidR="00BA3F42" w:rsidRPr="00EB01DD">
        <w:rPr>
          <w:rFonts w:cstheme="minorHAnsi"/>
        </w:rPr>
        <w:t xml:space="preserve">day deadline, which is today. </w:t>
      </w:r>
      <w:r w:rsidR="005E0830" w:rsidRPr="00EB01DD">
        <w:rPr>
          <w:rFonts w:cstheme="minorHAnsi"/>
        </w:rPr>
        <w:t>Senators d</w:t>
      </w:r>
      <w:r w:rsidR="00BA3F42" w:rsidRPr="00EB01DD">
        <w:rPr>
          <w:rFonts w:cstheme="minorHAnsi"/>
        </w:rPr>
        <w:t xml:space="preserve">iscussed moving parts of </w:t>
      </w:r>
      <w:r w:rsidR="00812B16" w:rsidRPr="00EB01DD">
        <w:rPr>
          <w:rFonts w:cstheme="minorHAnsi"/>
        </w:rPr>
        <w:t xml:space="preserve">the </w:t>
      </w:r>
      <w:r w:rsidR="00BA3F42" w:rsidRPr="00EB01DD">
        <w:rPr>
          <w:rFonts w:cstheme="minorHAnsi"/>
        </w:rPr>
        <w:t>educational budget (teacher pay minimums, operational sharing, PK and others)</w:t>
      </w:r>
      <w:r w:rsidR="005E0830" w:rsidRPr="00EB01DD">
        <w:rPr>
          <w:rFonts w:cstheme="minorHAnsi"/>
        </w:rPr>
        <w:t xml:space="preserve"> as delaying the determination of the amount. UEN is registered opposed.</w:t>
      </w:r>
      <w:r w:rsidR="0061244D" w:rsidRPr="00EB01DD">
        <w:rPr>
          <w:rFonts w:cstheme="minorHAnsi"/>
        </w:rPr>
        <w:t xml:space="preserve"> </w:t>
      </w:r>
      <w:r w:rsidR="005E0830" w:rsidRPr="00EB01DD">
        <w:rPr>
          <w:rFonts w:cstheme="minorHAnsi"/>
        </w:rPr>
        <w:t>Governor</w:t>
      </w:r>
      <w:r w:rsidR="00812B16" w:rsidRPr="00EB01DD">
        <w:rPr>
          <w:rFonts w:cstheme="minorHAnsi"/>
        </w:rPr>
        <w:t xml:space="preserve"> Reynolds’</w:t>
      </w:r>
      <w:r w:rsidR="005E0830" w:rsidRPr="00EB01DD">
        <w:rPr>
          <w:rFonts w:cstheme="minorHAnsi"/>
        </w:rPr>
        <w:t xml:space="preserve"> budget recommended a 2.5% increase.</w:t>
      </w:r>
      <w:r w:rsidR="0061244D" w:rsidRPr="00EB01DD">
        <w:rPr>
          <w:rFonts w:cstheme="minorHAnsi"/>
        </w:rPr>
        <w:t xml:space="preserve"> </w:t>
      </w:r>
      <w:r w:rsidR="005E0830" w:rsidRPr="00EB01DD">
        <w:rPr>
          <w:rFonts w:cstheme="minorHAnsi"/>
        </w:rPr>
        <w:t xml:space="preserve">The bill moves to the Senate Calendar. </w:t>
      </w:r>
    </w:p>
    <w:p w14:paraId="11187E04" w14:textId="1CA13CB1" w:rsidR="00915875" w:rsidRPr="00EB01DD" w:rsidRDefault="007961F4" w:rsidP="007C267C">
      <w:pPr>
        <w:spacing w:line="240" w:lineRule="auto"/>
        <w:rPr>
          <w:rFonts w:cstheme="minorHAnsi"/>
          <w:b/>
        </w:rPr>
      </w:pPr>
      <w:hyperlink r:id="rId21" w:history="1">
        <w:r w:rsidR="00BA3F42" w:rsidRPr="00EB01DD">
          <w:rPr>
            <w:rStyle w:val="Hyperlink"/>
            <w:rFonts w:cstheme="minorHAnsi"/>
            <w:b/>
            <w:bCs/>
          </w:rPr>
          <w:t>HF 255</w:t>
        </w:r>
      </w:hyperlink>
      <w:r w:rsidR="00BA3F42" w:rsidRPr="00EB01DD">
        <w:rPr>
          <w:rFonts w:cstheme="minorHAnsi"/>
          <w:b/>
          <w:bCs/>
        </w:rPr>
        <w:t> Alternative Pathways:</w:t>
      </w:r>
      <w:r w:rsidR="0061244D" w:rsidRPr="00EB01DD">
        <w:rPr>
          <w:rFonts w:cstheme="minorHAnsi"/>
          <w:b/>
          <w:bCs/>
        </w:rPr>
        <w:t xml:space="preserve"> </w:t>
      </w:r>
      <w:r w:rsidR="005E0830" w:rsidRPr="00EB01DD">
        <w:rPr>
          <w:rFonts w:cstheme="minorHAnsi"/>
        </w:rPr>
        <w:t>specifies requirements for higher education programs that offer a Teacher Intern License, requiring pedagogy training and work under a teacher leader, including during co-teaching and planning time. Also creates a new Temporary Initial Alternative License</w:t>
      </w:r>
      <w:r w:rsidR="00812B16" w:rsidRPr="00EB01DD">
        <w:rPr>
          <w:rFonts w:cstheme="minorHAnsi"/>
        </w:rPr>
        <w:t>,</w:t>
      </w:r>
      <w:r w:rsidR="005E0830" w:rsidRPr="00EB01DD">
        <w:rPr>
          <w:rFonts w:cstheme="minorHAnsi"/>
        </w:rPr>
        <w:t xml:space="preserve"> which would apply to completers with a bachelor’s degree who obtain a certificate from only one provider, the American College of Teacher Certification, which is an online program without student teaching or practicum experience. Although required to have</w:t>
      </w:r>
      <w:r w:rsidR="00E603C3" w:rsidRPr="00EB01DD">
        <w:rPr>
          <w:rFonts w:cstheme="minorHAnsi"/>
        </w:rPr>
        <w:t xml:space="preserve"> </w:t>
      </w:r>
      <w:r w:rsidR="00812B16" w:rsidRPr="00EB01DD">
        <w:rPr>
          <w:rFonts w:cstheme="minorHAnsi"/>
        </w:rPr>
        <w:t>a</w:t>
      </w:r>
      <w:r w:rsidR="0061244D" w:rsidRPr="00EB01DD">
        <w:rPr>
          <w:rFonts w:cstheme="minorHAnsi"/>
        </w:rPr>
        <w:t xml:space="preserve"> </w:t>
      </w:r>
      <w:r w:rsidR="005E0830" w:rsidRPr="00EB01DD">
        <w:rPr>
          <w:rFonts w:cstheme="minorHAnsi"/>
        </w:rPr>
        <w:t>bachelor’s degree, the bill does not require the participant to have a BA in the content area of their license. Specifies the requirements for the program and that the BOEE treat this license equal to other teaching licenses. Moves to the Senate Calendar</w:t>
      </w:r>
      <w:r w:rsidR="003A2FFF" w:rsidRPr="00EB01DD">
        <w:rPr>
          <w:rFonts w:cstheme="minorHAnsi"/>
        </w:rPr>
        <w:t xml:space="preserve"> with a significant amendment which we will verify resolves our </w:t>
      </w:r>
      <w:r w:rsidR="00812B16" w:rsidRPr="00EB01DD">
        <w:rPr>
          <w:rFonts w:cstheme="minorHAnsi"/>
        </w:rPr>
        <w:t>concerns</w:t>
      </w:r>
      <w:r w:rsidR="005E0830" w:rsidRPr="00EB01DD">
        <w:rPr>
          <w:rFonts w:cstheme="minorHAnsi"/>
        </w:rPr>
        <w:t>. UEN is opposed</w:t>
      </w:r>
      <w:r w:rsidR="003A2FFF" w:rsidRPr="00EB01DD">
        <w:rPr>
          <w:rFonts w:cstheme="minorHAnsi"/>
        </w:rPr>
        <w:t xml:space="preserve"> to the bill</w:t>
      </w:r>
      <w:r w:rsidR="005E0830" w:rsidRPr="00EB01DD">
        <w:rPr>
          <w:rFonts w:cstheme="minorHAnsi"/>
        </w:rPr>
        <w:t xml:space="preserve">. </w:t>
      </w:r>
    </w:p>
    <w:p w14:paraId="6D1D9427" w14:textId="0E2D7D1D" w:rsidR="00915875" w:rsidRPr="00EB01DD" w:rsidRDefault="00915875" w:rsidP="00EB01DD">
      <w:pPr>
        <w:pStyle w:val="NormalWeb"/>
        <w:shd w:val="clear" w:color="auto" w:fill="FFFFFF"/>
        <w:spacing w:before="0" w:beforeAutospacing="0" w:after="0" w:afterAutospacing="0"/>
        <w:rPr>
          <w:rFonts w:asciiTheme="minorHAnsi" w:hAnsiTheme="minorHAnsi" w:cstheme="minorHAnsi"/>
          <w:b/>
          <w:color w:val="333333"/>
        </w:rPr>
      </w:pPr>
      <w:r w:rsidRPr="00EB01DD">
        <w:rPr>
          <w:rFonts w:asciiTheme="minorHAnsi" w:hAnsiTheme="minorHAnsi" w:cstheme="minorHAnsi"/>
          <w:b/>
          <w:color w:val="333333"/>
        </w:rPr>
        <w:t>Committee Action Other Sen</w:t>
      </w:r>
      <w:r w:rsidR="003A2FFF" w:rsidRPr="00EB01DD">
        <w:rPr>
          <w:rFonts w:asciiTheme="minorHAnsi" w:hAnsiTheme="minorHAnsi" w:cstheme="minorHAnsi"/>
          <w:b/>
          <w:color w:val="333333"/>
        </w:rPr>
        <w:t>a</w:t>
      </w:r>
      <w:r w:rsidRPr="00EB01DD">
        <w:rPr>
          <w:rFonts w:asciiTheme="minorHAnsi" w:hAnsiTheme="minorHAnsi" w:cstheme="minorHAnsi"/>
          <w:b/>
          <w:color w:val="333333"/>
        </w:rPr>
        <w:t>te Committees</w:t>
      </w:r>
    </w:p>
    <w:p w14:paraId="2A3B9E52" w14:textId="3EA69FD9" w:rsidR="009932F1" w:rsidRPr="00EB01DD" w:rsidRDefault="007961F4" w:rsidP="005E0830">
      <w:pPr>
        <w:spacing w:line="240" w:lineRule="auto"/>
        <w:rPr>
          <w:rFonts w:cstheme="minorHAnsi"/>
        </w:rPr>
      </w:pPr>
      <w:hyperlink r:id="rId22" w:history="1">
        <w:r w:rsidR="00BA3F42" w:rsidRPr="00EB01DD">
          <w:rPr>
            <w:rStyle w:val="Hyperlink"/>
            <w:rFonts w:cstheme="minorHAnsi"/>
            <w:b/>
            <w:bCs/>
          </w:rPr>
          <w:t>SSB 3143</w:t>
        </w:r>
      </w:hyperlink>
      <w:r w:rsidR="00BA3F42" w:rsidRPr="00EB01DD">
        <w:rPr>
          <w:rFonts w:cstheme="minorHAnsi"/>
          <w:b/>
          <w:bCs/>
        </w:rPr>
        <w:t xml:space="preserve"> Governor’s Work-Based Learning</w:t>
      </w:r>
      <w:r w:rsidR="00BA3F42" w:rsidRPr="00EB01DD">
        <w:rPr>
          <w:rFonts w:cstheme="minorHAnsi"/>
          <w:b/>
        </w:rPr>
        <w:t xml:space="preserve">: </w:t>
      </w:r>
      <w:r w:rsidR="00BA3F42" w:rsidRPr="00EB01DD">
        <w:rPr>
          <w:rFonts w:cstheme="minorHAnsi"/>
        </w:rPr>
        <w:t>Provisions impacting schools:</w:t>
      </w:r>
      <w:r w:rsidR="0061244D" w:rsidRPr="00EB01DD">
        <w:rPr>
          <w:rFonts w:cstheme="minorHAnsi"/>
        </w:rPr>
        <w:t xml:space="preserve"> </w:t>
      </w:r>
      <w:r w:rsidR="005E0830" w:rsidRPr="00EB01DD">
        <w:rPr>
          <w:rFonts w:cstheme="minorHAnsi"/>
        </w:rPr>
        <w:t>Division II d</w:t>
      </w:r>
      <w:r w:rsidR="00BA3F42" w:rsidRPr="00EB01DD">
        <w:rPr>
          <w:rFonts w:cstheme="minorHAnsi"/>
        </w:rPr>
        <w:t>efines work-based learning internships for high school credit and allows experiences outside of school hours, including summer.</w:t>
      </w:r>
      <w:r w:rsidR="005E0830" w:rsidRPr="00EB01DD">
        <w:rPr>
          <w:rFonts w:cstheme="minorHAnsi"/>
        </w:rPr>
        <w:t xml:space="preserve"> Division III </w:t>
      </w:r>
      <w:r w:rsidR="00BA3F42" w:rsidRPr="00EB01DD">
        <w:rPr>
          <w:rFonts w:cstheme="minorHAnsi"/>
        </w:rPr>
        <w:t xml:space="preserve">allows a </w:t>
      </w:r>
      <w:r w:rsidR="00812B16" w:rsidRPr="00EB01DD">
        <w:rPr>
          <w:rFonts w:cstheme="minorHAnsi"/>
        </w:rPr>
        <w:t>student-</w:t>
      </w:r>
      <w:r w:rsidR="00BA3F42" w:rsidRPr="00EB01DD">
        <w:rPr>
          <w:rFonts w:cstheme="minorHAnsi"/>
        </w:rPr>
        <w:t>teacher experience requirement to be reduced to four weeks if the teacher meets certain criteria</w:t>
      </w:r>
      <w:r w:rsidR="005E0830" w:rsidRPr="00EB01DD">
        <w:rPr>
          <w:rFonts w:cstheme="minorHAnsi"/>
        </w:rPr>
        <w:t xml:space="preserve">. This specifically includes </w:t>
      </w:r>
      <w:r w:rsidR="00812B16" w:rsidRPr="00EB01DD">
        <w:rPr>
          <w:rFonts w:cstheme="minorHAnsi"/>
        </w:rPr>
        <w:t>apprentices</w:t>
      </w:r>
      <w:r w:rsidR="005E0830" w:rsidRPr="00EB01DD">
        <w:rPr>
          <w:rFonts w:cstheme="minorHAnsi"/>
        </w:rPr>
        <w:t xml:space="preserve"> in the Teacher and </w:t>
      </w:r>
      <w:r w:rsidR="00812B16" w:rsidRPr="00EB01DD">
        <w:rPr>
          <w:rFonts w:cstheme="minorHAnsi"/>
        </w:rPr>
        <w:t>Para Educator</w:t>
      </w:r>
      <w:r w:rsidR="005E0830" w:rsidRPr="00EB01DD">
        <w:rPr>
          <w:rFonts w:cstheme="minorHAnsi"/>
        </w:rPr>
        <w:t xml:space="preserve"> Registered Apprenticeship Grant Program</w:t>
      </w:r>
      <w:r w:rsidR="0061244D" w:rsidRPr="00EB01DD">
        <w:rPr>
          <w:rFonts w:cstheme="minorHAnsi"/>
        </w:rPr>
        <w:t xml:space="preserve"> </w:t>
      </w:r>
      <w:r w:rsidR="00BA3F42" w:rsidRPr="00EB01DD">
        <w:rPr>
          <w:rFonts w:cstheme="minorHAnsi"/>
        </w:rPr>
        <w:t>(TPRA</w:t>
      </w:r>
      <w:r w:rsidR="005E0830" w:rsidRPr="00EB01DD">
        <w:rPr>
          <w:rFonts w:cstheme="minorHAnsi"/>
        </w:rPr>
        <w:t xml:space="preserve">) </w:t>
      </w:r>
      <w:r w:rsidR="00BA3F42" w:rsidRPr="00EB01DD">
        <w:rPr>
          <w:rFonts w:cstheme="minorHAnsi"/>
        </w:rPr>
        <w:t>or other intern program with significant para or substitute teaching experience.</w:t>
      </w:r>
      <w:r w:rsidR="005E0830" w:rsidRPr="00EB01DD">
        <w:rPr>
          <w:rFonts w:cstheme="minorHAnsi"/>
        </w:rPr>
        <w:t xml:space="preserve"> </w:t>
      </w:r>
      <w:r w:rsidR="00BA3F42" w:rsidRPr="00EB01DD">
        <w:rPr>
          <w:rFonts w:cstheme="minorHAnsi"/>
        </w:rPr>
        <w:t>Approved by the Committee 8:4</w:t>
      </w:r>
      <w:r w:rsidR="005E0830" w:rsidRPr="00EB01DD">
        <w:rPr>
          <w:rFonts w:cstheme="minorHAnsi"/>
        </w:rPr>
        <w:t xml:space="preserve"> and moves to the Senate Calendar. UEN is registered in support of Division III.</w:t>
      </w:r>
    </w:p>
    <w:p w14:paraId="597AF63D" w14:textId="372B7CC5" w:rsidR="00A102B0" w:rsidRPr="00EB01DD" w:rsidRDefault="00A102B0" w:rsidP="00EB01DD">
      <w:pPr>
        <w:pStyle w:val="NormalWeb"/>
        <w:shd w:val="clear" w:color="auto" w:fill="FFFFFF"/>
        <w:spacing w:before="0" w:beforeAutospacing="0" w:after="0" w:afterAutospacing="0"/>
        <w:rPr>
          <w:rFonts w:asciiTheme="minorHAnsi" w:hAnsiTheme="minorHAnsi" w:cstheme="minorHAnsi"/>
          <w:b/>
          <w:color w:val="333333"/>
        </w:rPr>
      </w:pPr>
      <w:r w:rsidRPr="00EB01DD">
        <w:rPr>
          <w:rFonts w:asciiTheme="minorHAnsi" w:hAnsiTheme="minorHAnsi" w:cstheme="minorHAnsi"/>
          <w:b/>
          <w:color w:val="333333"/>
        </w:rPr>
        <w:t>Subcommittee Action</w:t>
      </w:r>
    </w:p>
    <w:p w14:paraId="793CF7CA" w14:textId="741BC624" w:rsidR="007D68F5" w:rsidRPr="00EB01DD" w:rsidRDefault="007961F4" w:rsidP="00A97C7E">
      <w:pPr>
        <w:spacing w:line="240" w:lineRule="auto"/>
        <w:rPr>
          <w:rFonts w:cstheme="minorHAnsi"/>
        </w:rPr>
      </w:pPr>
      <w:hyperlink r:id="rId23" w:history="1">
        <w:r w:rsidR="004228FC" w:rsidRPr="00EB01DD">
          <w:rPr>
            <w:rStyle w:val="Hyperlink"/>
            <w:rFonts w:cstheme="minorHAnsi"/>
            <w:b/>
            <w:bCs/>
          </w:rPr>
          <w:t>SSB 3157</w:t>
        </w:r>
      </w:hyperlink>
      <w:r w:rsidR="004228FC" w:rsidRPr="00EB01DD">
        <w:rPr>
          <w:rFonts w:cstheme="minorHAnsi"/>
          <w:b/>
          <w:bCs/>
        </w:rPr>
        <w:t xml:space="preserve"> Governor’s Charter School, Open Enrollment, Facilities Right of Refusal and Start Date</w:t>
      </w:r>
      <w:r w:rsidR="00A97C7E" w:rsidRPr="00EB01DD">
        <w:rPr>
          <w:rFonts w:cstheme="minorHAnsi"/>
          <w:b/>
          <w:bCs/>
        </w:rPr>
        <w:t>:</w:t>
      </w:r>
      <w:r w:rsidR="0061244D" w:rsidRPr="00EB01DD">
        <w:rPr>
          <w:rFonts w:cstheme="minorHAnsi"/>
          <w:b/>
          <w:bCs/>
        </w:rPr>
        <w:t xml:space="preserve"> </w:t>
      </w:r>
      <w:r w:rsidR="004228FC" w:rsidRPr="00EB01DD">
        <w:rPr>
          <w:rFonts w:cstheme="minorHAnsi"/>
          <w:b/>
        </w:rPr>
        <w:t>Division 1</w:t>
      </w:r>
      <w:r w:rsidR="00ED646F" w:rsidRPr="00EB01DD">
        <w:rPr>
          <w:rFonts w:cstheme="minorHAnsi"/>
          <w:b/>
        </w:rPr>
        <w:t xml:space="preserve"> Per Pupil Funding:</w:t>
      </w:r>
      <w:r w:rsidR="0061244D" w:rsidRPr="00EB01DD">
        <w:rPr>
          <w:rFonts w:cstheme="minorHAnsi"/>
        </w:rPr>
        <w:t xml:space="preserve"> </w:t>
      </w:r>
      <w:r w:rsidR="00A97C7E" w:rsidRPr="00EB01DD">
        <w:rPr>
          <w:rFonts w:cstheme="minorHAnsi"/>
        </w:rPr>
        <w:t>Sec. 1 i</w:t>
      </w:r>
      <w:r w:rsidR="004228FC" w:rsidRPr="00EB01DD">
        <w:rPr>
          <w:rFonts w:cstheme="minorHAnsi"/>
        </w:rPr>
        <w:t xml:space="preserve">ncreases the state cost per pupil to the current year amount, </w:t>
      </w:r>
      <w:r w:rsidR="00812B16" w:rsidRPr="00EB01DD">
        <w:rPr>
          <w:rFonts w:cstheme="minorHAnsi"/>
        </w:rPr>
        <w:t xml:space="preserve">and </w:t>
      </w:r>
      <w:r w:rsidR="004228FC" w:rsidRPr="00EB01DD">
        <w:rPr>
          <w:rFonts w:cstheme="minorHAnsi"/>
        </w:rPr>
        <w:t>sends categorical funds</w:t>
      </w:r>
      <w:r w:rsidR="00812B16" w:rsidRPr="00EB01DD">
        <w:rPr>
          <w:rFonts w:cstheme="minorHAnsi"/>
        </w:rPr>
        <w:t>,</w:t>
      </w:r>
      <w:r w:rsidR="00A97C7E" w:rsidRPr="00EB01DD">
        <w:rPr>
          <w:rFonts w:cstheme="minorHAnsi"/>
        </w:rPr>
        <w:t xml:space="preserve"> including TSS, PD, and EICS</w:t>
      </w:r>
      <w:r w:rsidR="004228FC" w:rsidRPr="00EB01DD">
        <w:rPr>
          <w:rFonts w:cstheme="minorHAnsi"/>
        </w:rPr>
        <w:t xml:space="preserve">, </w:t>
      </w:r>
      <w:r w:rsidR="00A97C7E" w:rsidRPr="00EB01DD">
        <w:rPr>
          <w:rFonts w:cstheme="minorHAnsi"/>
        </w:rPr>
        <w:t xml:space="preserve">combined to </w:t>
      </w:r>
      <w:r w:rsidR="004228FC" w:rsidRPr="00EB01DD">
        <w:rPr>
          <w:rFonts w:cstheme="minorHAnsi"/>
        </w:rPr>
        <w:t>about</w:t>
      </w:r>
      <w:r w:rsidR="00A97C7E" w:rsidRPr="00EB01DD">
        <w:rPr>
          <w:rFonts w:cstheme="minorHAnsi"/>
        </w:rPr>
        <w:t xml:space="preserve"> </w:t>
      </w:r>
      <w:r w:rsidR="004228FC" w:rsidRPr="00EB01DD">
        <w:rPr>
          <w:rFonts w:cstheme="minorHAnsi"/>
        </w:rPr>
        <w:t>$2,000 per</w:t>
      </w:r>
      <w:r w:rsidR="00A97C7E" w:rsidRPr="00EB01DD">
        <w:rPr>
          <w:rFonts w:cstheme="minorHAnsi"/>
        </w:rPr>
        <w:t xml:space="preserve"> pupil</w:t>
      </w:r>
      <w:r w:rsidR="004228FC" w:rsidRPr="00EB01DD">
        <w:rPr>
          <w:rFonts w:cstheme="minorHAnsi"/>
        </w:rPr>
        <w:t xml:space="preserve"> to the charter school. </w:t>
      </w:r>
      <w:r w:rsidR="00A97C7E" w:rsidRPr="00EB01DD">
        <w:rPr>
          <w:rFonts w:cstheme="minorHAnsi"/>
        </w:rPr>
        <w:t xml:space="preserve">(Does not specify TLC, since that is already included in open enrollment and charter funding per students. </w:t>
      </w:r>
      <w:r w:rsidR="004228FC" w:rsidRPr="00EB01DD">
        <w:rPr>
          <w:rFonts w:cstheme="minorHAnsi"/>
        </w:rPr>
        <w:t>One of the theories of charter schools is that they can provide an education more efficiently</w:t>
      </w:r>
      <w:r w:rsidR="00812B16" w:rsidRPr="00EB01DD">
        <w:rPr>
          <w:rFonts w:cstheme="minorHAnsi"/>
        </w:rPr>
        <w:t xml:space="preserve"> and</w:t>
      </w:r>
      <w:r w:rsidR="004228FC" w:rsidRPr="00EB01DD">
        <w:rPr>
          <w:rFonts w:cstheme="minorHAnsi"/>
        </w:rPr>
        <w:t xml:space="preserve"> for less money tha</w:t>
      </w:r>
      <w:r w:rsidR="00812B16" w:rsidRPr="00EB01DD">
        <w:rPr>
          <w:rFonts w:cstheme="minorHAnsi"/>
        </w:rPr>
        <w:t>n</w:t>
      </w:r>
      <w:r w:rsidR="004228FC" w:rsidRPr="00EB01DD">
        <w:rPr>
          <w:rFonts w:cstheme="minorHAnsi"/>
        </w:rPr>
        <w:t xml:space="preserve"> the public school system. The original charter school legislation sends approximately $3.9 million to a charter school for 500 students. This would be about a 25% increase, or an additional $1,000,000 cut</w:t>
      </w:r>
      <w:r w:rsidR="00812B16" w:rsidRPr="00EB01DD">
        <w:rPr>
          <w:rFonts w:cstheme="minorHAnsi"/>
        </w:rPr>
        <w:t>,</w:t>
      </w:r>
      <w:r w:rsidR="004228FC" w:rsidRPr="00EB01DD">
        <w:rPr>
          <w:rFonts w:cstheme="minorHAnsi"/>
        </w:rPr>
        <w:t xml:space="preserve"> to a public school for every 500 charter school students. Sec. 2 is about open enrollment funding</w:t>
      </w:r>
      <w:r w:rsidR="00A97C7E" w:rsidRPr="00EB01DD">
        <w:rPr>
          <w:rFonts w:cstheme="minorHAnsi"/>
        </w:rPr>
        <w:t xml:space="preserve">, having those same funds </w:t>
      </w:r>
      <w:r w:rsidR="00812B16" w:rsidRPr="00EB01DD">
        <w:rPr>
          <w:rFonts w:cstheme="minorHAnsi"/>
        </w:rPr>
        <w:t>flow</w:t>
      </w:r>
      <w:r w:rsidR="00A97C7E" w:rsidRPr="00EB01DD">
        <w:rPr>
          <w:rFonts w:cstheme="minorHAnsi"/>
        </w:rPr>
        <w:t xml:space="preserve"> students who open enroll into another district. </w:t>
      </w:r>
    </w:p>
    <w:p w14:paraId="47C2F406" w14:textId="1E8191D9" w:rsidR="00A97C7E" w:rsidRPr="00EB01DD" w:rsidRDefault="00A97C7E" w:rsidP="00A97C7E">
      <w:pPr>
        <w:spacing w:line="240" w:lineRule="auto"/>
        <w:rPr>
          <w:rFonts w:cstheme="minorHAnsi"/>
        </w:rPr>
      </w:pPr>
      <w:r w:rsidRPr="00EB01DD">
        <w:rPr>
          <w:rFonts w:cstheme="minorHAnsi"/>
          <w:noProof/>
        </w:rPr>
        <w:lastRenderedPageBreak/>
        <w:drawing>
          <wp:inline distT="0" distB="0" distL="0" distR="0" wp14:anchorId="1F6551ED" wp14:editId="3082B975">
            <wp:extent cx="5943600" cy="1741170"/>
            <wp:effectExtent l="0" t="0" r="0" b="0"/>
            <wp:docPr id="5" name="Picture 4">
              <a:extLst xmlns:a="http://schemas.openxmlformats.org/drawingml/2006/main">
                <a:ext uri="{FF2B5EF4-FFF2-40B4-BE49-F238E27FC236}">
                  <a16:creationId xmlns:a16="http://schemas.microsoft.com/office/drawing/2014/main" id="{76D732B5-0DDD-4FB1-9876-4679707FF161}"/>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76D732B5-0DDD-4FB1-9876-4679707FF161}"/>
                        </a:ext>
                      </a:extLst>
                    </pic:cNvPr>
                    <pic:cNvPicPr/>
                  </pic:nvPicPr>
                  <pic:blipFill>
                    <a:blip r:embed="rId24"/>
                    <a:stretch>
                      <a:fillRect/>
                    </a:stretch>
                  </pic:blipFill>
                  <pic:spPr>
                    <a:xfrm>
                      <a:off x="0" y="0"/>
                      <a:ext cx="5943600" cy="1741170"/>
                    </a:xfrm>
                    <a:prstGeom prst="rect">
                      <a:avLst/>
                    </a:prstGeom>
                  </pic:spPr>
                </pic:pic>
              </a:graphicData>
            </a:graphic>
          </wp:inline>
        </w:drawing>
      </w:r>
    </w:p>
    <w:p w14:paraId="6BC4EEBF" w14:textId="6A6A3B12" w:rsidR="00ED646F" w:rsidRPr="00EB01DD" w:rsidRDefault="00ED646F" w:rsidP="00A97C7E">
      <w:pPr>
        <w:spacing w:line="240" w:lineRule="auto"/>
        <w:rPr>
          <w:rFonts w:cstheme="minorHAnsi"/>
        </w:rPr>
      </w:pPr>
      <w:r w:rsidRPr="00EB01DD">
        <w:rPr>
          <w:rFonts w:cstheme="minorHAnsi"/>
        </w:rPr>
        <w:t>This chart shows the variance in categorical funds per pupil. Although the State Cost Per Pupil, or SCPP, is the floor for regular program district cost, the other categorical funds do have district below the state cost per categorical. The range is based on different allocation formulas when the funds were grants, rather than categorical.</w:t>
      </w:r>
      <w:r w:rsidR="00E064F3" w:rsidRPr="00EB01DD">
        <w:rPr>
          <w:rFonts w:cstheme="minorHAnsi"/>
        </w:rPr>
        <w:t xml:space="preserve"> </w:t>
      </w:r>
      <w:r w:rsidRPr="00EB01DD">
        <w:rPr>
          <w:rFonts w:cstheme="minorHAnsi"/>
        </w:rPr>
        <w:t xml:space="preserve">UEN opposes the increase of funding for Charter Schools and has serious questions about the variance of per pupil categoricals related to open enrollment funding. </w:t>
      </w:r>
    </w:p>
    <w:p w14:paraId="0C6C2DBD" w14:textId="4F372C8D" w:rsidR="007D68F5" w:rsidRPr="00EB01DD" w:rsidRDefault="00A97C7E" w:rsidP="00A97C7E">
      <w:pPr>
        <w:rPr>
          <w:rFonts w:cstheme="minorHAnsi"/>
        </w:rPr>
      </w:pPr>
      <w:r w:rsidRPr="00EB01DD">
        <w:rPr>
          <w:rFonts w:cstheme="minorHAnsi"/>
          <w:b/>
        </w:rPr>
        <w:t xml:space="preserve">Division II Right of First Refusal for Charter Schools to Lease or Purchase Underutilized or Vacant Property. </w:t>
      </w:r>
      <w:r w:rsidR="004228FC" w:rsidRPr="00EB01DD">
        <w:rPr>
          <w:rFonts w:cstheme="minorHAnsi"/>
        </w:rPr>
        <w:t>Removing the provisions of chapter 297.22 from any deal between a school district and a charter school removes 7 public hearings from processes designed to inform the public.</w:t>
      </w:r>
      <w:r w:rsidR="00E064F3" w:rsidRPr="00EB01DD">
        <w:rPr>
          <w:rFonts w:cstheme="minorHAnsi"/>
        </w:rPr>
        <w:t xml:space="preserve"> </w:t>
      </w:r>
      <w:r w:rsidR="00AC00AF" w:rsidRPr="00EB01DD">
        <w:rPr>
          <w:rFonts w:cstheme="minorHAnsi"/>
        </w:rPr>
        <w:t>UEN opposes this division.</w:t>
      </w:r>
      <w:r w:rsidR="00E064F3" w:rsidRPr="00EB01DD">
        <w:rPr>
          <w:rFonts w:cstheme="minorHAnsi"/>
        </w:rPr>
        <w:t xml:space="preserve"> </w:t>
      </w:r>
      <w:r w:rsidR="00ED646F" w:rsidRPr="00EB01DD">
        <w:rPr>
          <w:rFonts w:cstheme="minorHAnsi"/>
        </w:rPr>
        <w:t xml:space="preserve">Rationale: </w:t>
      </w:r>
    </w:p>
    <w:p w14:paraId="2D236F06" w14:textId="3B36903D" w:rsidR="007D68F5" w:rsidRPr="00EB01DD" w:rsidRDefault="004228FC" w:rsidP="00ED646F">
      <w:pPr>
        <w:spacing w:line="240" w:lineRule="auto"/>
        <w:ind w:left="720"/>
        <w:rPr>
          <w:rFonts w:cstheme="minorHAnsi"/>
        </w:rPr>
      </w:pPr>
      <w:r w:rsidRPr="00EB01DD">
        <w:rPr>
          <w:rFonts w:cstheme="minorHAnsi"/>
        </w:rPr>
        <w:t xml:space="preserve">Other options: sell the property and use the proceeds for a new computer center at the high school, rather than raise property taxes, or turn a building into upscale housing like the old high school in Sioux City, or into a glass factory in NW Iowa that provides jobs and becomes taxable property, or a community center or a daycare center. Taxpayers might prefer a very old building </w:t>
      </w:r>
      <w:r w:rsidR="00812B16" w:rsidRPr="00EB01DD">
        <w:rPr>
          <w:rFonts w:cstheme="minorHAnsi"/>
        </w:rPr>
        <w:t xml:space="preserve">to </w:t>
      </w:r>
      <w:r w:rsidRPr="00EB01DD">
        <w:rPr>
          <w:rFonts w:cstheme="minorHAnsi"/>
        </w:rPr>
        <w:t>be demolished and a new facility built in the same place.</w:t>
      </w:r>
    </w:p>
    <w:p w14:paraId="4366F7F8" w14:textId="37484B61" w:rsidR="007D68F5" w:rsidRPr="00EB01DD" w:rsidRDefault="004228FC" w:rsidP="00ED646F">
      <w:pPr>
        <w:spacing w:line="240" w:lineRule="auto"/>
        <w:ind w:left="720"/>
        <w:rPr>
          <w:rFonts w:cstheme="minorHAnsi"/>
        </w:rPr>
      </w:pPr>
      <w:r w:rsidRPr="00EB01DD">
        <w:rPr>
          <w:rFonts w:cstheme="minorHAnsi"/>
        </w:rPr>
        <w:t xml:space="preserve">School boards have to consider </w:t>
      </w:r>
      <w:r w:rsidR="00812B16" w:rsidRPr="00EB01DD">
        <w:rPr>
          <w:rFonts w:cstheme="minorHAnsi"/>
        </w:rPr>
        <w:t xml:space="preserve">the </w:t>
      </w:r>
      <w:r w:rsidRPr="00EB01DD">
        <w:rPr>
          <w:rFonts w:cstheme="minorHAnsi"/>
        </w:rPr>
        <w:t>use of facilities over time, not just on a year</w:t>
      </w:r>
      <w:r w:rsidR="00812B16" w:rsidRPr="00EB01DD">
        <w:rPr>
          <w:rFonts w:cstheme="minorHAnsi"/>
        </w:rPr>
        <w:t>-to-</w:t>
      </w:r>
      <w:r w:rsidRPr="00EB01DD">
        <w:rPr>
          <w:rFonts w:cstheme="minorHAnsi"/>
        </w:rPr>
        <w:t>year basis. Some school buildings that are vacant or underutilized for a few years fill up again when age demographics change in neighborhoods, so school districts are often advised to keep them at the ready for those enrollment changes. After a decade, older homeowners move out of neighborhoods and the school is now full of students again.</w:t>
      </w:r>
    </w:p>
    <w:p w14:paraId="6043C72C" w14:textId="6B808C32" w:rsidR="007D68F5" w:rsidRPr="00EB01DD" w:rsidRDefault="004228FC" w:rsidP="00ED646F">
      <w:pPr>
        <w:spacing w:line="240" w:lineRule="auto"/>
        <w:ind w:left="720"/>
        <w:rPr>
          <w:rFonts w:cstheme="minorHAnsi"/>
        </w:rPr>
      </w:pPr>
      <w:r w:rsidRPr="00EB01DD">
        <w:rPr>
          <w:rFonts w:cstheme="minorHAnsi"/>
        </w:rPr>
        <w:t xml:space="preserve">The bill does not include a requirement that the charter school must meet </w:t>
      </w:r>
      <w:r w:rsidR="00812B16" w:rsidRPr="00EB01DD">
        <w:rPr>
          <w:rFonts w:cstheme="minorHAnsi"/>
        </w:rPr>
        <w:t>market-</w:t>
      </w:r>
      <w:r w:rsidRPr="00EB01DD">
        <w:rPr>
          <w:rFonts w:cstheme="minorHAnsi"/>
        </w:rPr>
        <w:t xml:space="preserve">driven price for either purchase or rent, and of course, with the right of first refusal and no public hearings or bid for public sale, the school district and taxpayers may not ever know. The process should restore transparency, require bids and allow the school board to have </w:t>
      </w:r>
      <w:r w:rsidR="00812B16" w:rsidRPr="00EB01DD">
        <w:rPr>
          <w:rFonts w:cstheme="minorHAnsi"/>
        </w:rPr>
        <w:t xml:space="preserve">a </w:t>
      </w:r>
      <w:r w:rsidRPr="00EB01DD">
        <w:rPr>
          <w:rFonts w:cstheme="minorHAnsi"/>
        </w:rPr>
        <w:t xml:space="preserve">reasonable say </w:t>
      </w:r>
      <w:r w:rsidR="00812B16" w:rsidRPr="00EB01DD">
        <w:rPr>
          <w:rFonts w:cstheme="minorHAnsi"/>
        </w:rPr>
        <w:t xml:space="preserve">in </w:t>
      </w:r>
      <w:r w:rsidRPr="00EB01DD">
        <w:rPr>
          <w:rFonts w:cstheme="minorHAnsi"/>
        </w:rPr>
        <w:t xml:space="preserve">any transaction that involves facilities built with taxpayer funding. </w:t>
      </w:r>
    </w:p>
    <w:p w14:paraId="43236E8C" w14:textId="42C4BA81" w:rsidR="00812B16" w:rsidRPr="00EB01DD" w:rsidRDefault="00ED646F" w:rsidP="00A97C7E">
      <w:pPr>
        <w:spacing w:line="240" w:lineRule="auto"/>
        <w:rPr>
          <w:rFonts w:cstheme="minorHAnsi"/>
        </w:rPr>
      </w:pPr>
      <w:r w:rsidRPr="00EB01DD">
        <w:rPr>
          <w:rFonts w:cstheme="minorHAnsi"/>
          <w:b/>
        </w:rPr>
        <w:t>Division III: School Start Date</w:t>
      </w:r>
      <w:r w:rsidRPr="00EB01DD">
        <w:rPr>
          <w:rFonts w:cstheme="minorHAnsi"/>
        </w:rPr>
        <w:t xml:space="preserve"> flexibility to begin school the Tuesday following the end of the Iowa State Fair.</w:t>
      </w:r>
      <w:r w:rsidR="00E064F3" w:rsidRPr="00EB01DD">
        <w:rPr>
          <w:rFonts w:cstheme="minorHAnsi"/>
        </w:rPr>
        <w:t xml:space="preserve"> </w:t>
      </w:r>
      <w:r w:rsidRPr="00EB01DD">
        <w:rPr>
          <w:rFonts w:cstheme="minorHAnsi"/>
        </w:rPr>
        <w:t xml:space="preserve">UEN Supports this provision. </w:t>
      </w:r>
    </w:p>
    <w:p w14:paraId="1A5E7034" w14:textId="2A6F2258" w:rsidR="00A97C7E" w:rsidRPr="00EB01DD" w:rsidRDefault="00ED646F" w:rsidP="00A102B0">
      <w:pPr>
        <w:spacing w:line="240" w:lineRule="auto"/>
        <w:rPr>
          <w:rFonts w:cstheme="minorHAnsi"/>
        </w:rPr>
      </w:pPr>
      <w:r w:rsidRPr="00EB01DD">
        <w:rPr>
          <w:rFonts w:cstheme="minorHAnsi"/>
          <w:b/>
        </w:rPr>
        <w:t xml:space="preserve">Division IV: Charter Governance: </w:t>
      </w:r>
      <w:r w:rsidRPr="00EB01DD">
        <w:rPr>
          <w:rFonts w:cstheme="minorHAnsi"/>
        </w:rPr>
        <w:t>allows charter school board members to not be Iowa residents.</w:t>
      </w:r>
      <w:r w:rsidR="00E064F3" w:rsidRPr="00EB01DD">
        <w:rPr>
          <w:rFonts w:cstheme="minorHAnsi"/>
        </w:rPr>
        <w:t xml:space="preserve"> </w:t>
      </w:r>
      <w:r w:rsidRPr="00EB01DD">
        <w:rPr>
          <w:rFonts w:cstheme="minorHAnsi"/>
        </w:rPr>
        <w:t xml:space="preserve">UEN opposes this provision. </w:t>
      </w:r>
    </w:p>
    <w:p w14:paraId="40D9BB97" w14:textId="08703A9F" w:rsidR="00ED646F" w:rsidRPr="00EB01DD" w:rsidRDefault="00ED646F" w:rsidP="00A102B0">
      <w:pPr>
        <w:spacing w:line="240" w:lineRule="auto"/>
        <w:rPr>
          <w:rFonts w:cstheme="minorHAnsi"/>
        </w:rPr>
      </w:pPr>
      <w:r w:rsidRPr="00EB01DD">
        <w:rPr>
          <w:rFonts w:cstheme="minorHAnsi"/>
        </w:rPr>
        <w:t>A subcommittee is scheduled for Monday, February 12, 2:00.</w:t>
      </w:r>
      <w:r w:rsidR="00E064F3" w:rsidRPr="00EB01DD">
        <w:rPr>
          <w:rFonts w:cstheme="minorHAnsi"/>
        </w:rPr>
        <w:t xml:space="preserve"> </w:t>
      </w:r>
      <w:r w:rsidRPr="00EB01DD">
        <w:rPr>
          <w:rFonts w:cstheme="minorHAnsi"/>
        </w:rPr>
        <w:t xml:space="preserve">UEN is registered opposed. </w:t>
      </w:r>
    </w:p>
    <w:p w14:paraId="5D45564E" w14:textId="478CB70E" w:rsidR="00A102B0" w:rsidRPr="00EB01DD" w:rsidRDefault="007961F4" w:rsidP="008865D5">
      <w:pPr>
        <w:spacing w:line="240" w:lineRule="auto"/>
        <w:rPr>
          <w:rFonts w:cstheme="minorHAnsi"/>
        </w:rPr>
      </w:pPr>
      <w:hyperlink r:id="rId25" w:history="1">
        <w:r w:rsidR="008A660A" w:rsidRPr="00EB01DD">
          <w:rPr>
            <w:rStyle w:val="Hyperlink"/>
            <w:rFonts w:cstheme="minorHAnsi"/>
            <w:b/>
          </w:rPr>
          <w:t>HSB 633</w:t>
        </w:r>
      </w:hyperlink>
      <w:r w:rsidR="008A660A" w:rsidRPr="00EB01DD">
        <w:rPr>
          <w:rFonts w:cstheme="minorHAnsi"/>
          <w:b/>
        </w:rPr>
        <w:t xml:space="preserve"> City and School Partisan Elections: </w:t>
      </w:r>
      <w:r w:rsidR="008A660A" w:rsidRPr="00EB01DD">
        <w:rPr>
          <w:rFonts w:cstheme="minorHAnsi"/>
        </w:rPr>
        <w:t xml:space="preserve">This bill would require candidates for school board (and city elections) to participate in primaries, declaring a political party association. With so many school board elections having only one candidate, this really concerns many public education groups, who are lined </w:t>
      </w:r>
      <w:r w:rsidR="008A660A" w:rsidRPr="00EB01DD">
        <w:rPr>
          <w:rFonts w:cstheme="minorHAnsi"/>
        </w:rPr>
        <w:lastRenderedPageBreak/>
        <w:t>up in registration against this bill.</w:t>
      </w:r>
      <w:r w:rsidR="0061244D" w:rsidRPr="00EB01DD">
        <w:rPr>
          <w:rFonts w:cstheme="minorHAnsi"/>
        </w:rPr>
        <w:t xml:space="preserve"> </w:t>
      </w:r>
      <w:r w:rsidR="008A660A" w:rsidRPr="00EB01DD">
        <w:rPr>
          <w:rFonts w:cstheme="minorHAnsi"/>
        </w:rPr>
        <w:t xml:space="preserve">It was approved by the Subcommittee, 2:1, and moves forward to the full House Education Committee. UEN is registered opposed. </w:t>
      </w:r>
    </w:p>
    <w:p w14:paraId="27F4C281" w14:textId="26D4A67D" w:rsidR="00A734AB" w:rsidRPr="00EB01DD" w:rsidRDefault="007961F4" w:rsidP="00A734AB">
      <w:pPr>
        <w:tabs>
          <w:tab w:val="num" w:pos="1440"/>
        </w:tabs>
        <w:spacing w:line="240" w:lineRule="auto"/>
        <w:rPr>
          <w:rFonts w:cstheme="minorHAnsi"/>
        </w:rPr>
      </w:pPr>
      <w:hyperlink r:id="rId26" w:history="1">
        <w:r w:rsidR="00A734AB" w:rsidRPr="00EB01DD">
          <w:rPr>
            <w:rStyle w:val="Hyperlink"/>
            <w:rFonts w:cstheme="minorHAnsi"/>
            <w:b/>
            <w:bCs/>
          </w:rPr>
          <w:t>HSB 672</w:t>
        </w:r>
      </w:hyperlink>
      <w:r w:rsidR="00A734AB" w:rsidRPr="00EB01DD">
        <w:rPr>
          <w:rFonts w:cstheme="minorHAnsi"/>
          <w:b/>
          <w:bCs/>
        </w:rPr>
        <w:t xml:space="preserve"> Governor’s Student Data System and Count Date:</w:t>
      </w:r>
      <w:r w:rsidR="0061244D" w:rsidRPr="00EB01DD">
        <w:rPr>
          <w:rFonts w:cstheme="minorHAnsi"/>
          <w:b/>
          <w:bCs/>
        </w:rPr>
        <w:t xml:space="preserve"> </w:t>
      </w:r>
      <w:r w:rsidR="004228FC" w:rsidRPr="00EB01DD">
        <w:rPr>
          <w:rFonts w:cstheme="minorHAnsi"/>
        </w:rPr>
        <w:t>Requires DE to provide a new data information system for reporting and collecting information</w:t>
      </w:r>
      <w:r w:rsidR="00A734AB" w:rsidRPr="00EB01DD">
        <w:rPr>
          <w:rFonts w:cstheme="minorHAnsi"/>
        </w:rPr>
        <w:t xml:space="preserve">, at no cost to </w:t>
      </w:r>
      <w:r w:rsidR="00812B16" w:rsidRPr="00EB01DD">
        <w:rPr>
          <w:rFonts w:cstheme="minorHAnsi"/>
        </w:rPr>
        <w:t xml:space="preserve">the </w:t>
      </w:r>
      <w:r w:rsidR="00A734AB" w:rsidRPr="00EB01DD">
        <w:rPr>
          <w:rFonts w:cstheme="minorHAnsi"/>
        </w:rPr>
        <w:t>school district for the first year. Allows DE to charge u</w:t>
      </w:r>
      <w:r w:rsidR="004228FC" w:rsidRPr="00EB01DD">
        <w:rPr>
          <w:rFonts w:cstheme="minorHAnsi"/>
        </w:rPr>
        <w:t>p to $12 per pupil for year 2 (both public and nonpublic schools pay the fee) and no limit on future year fee.</w:t>
      </w:r>
      <w:r w:rsidR="0061244D" w:rsidRPr="00EB01DD">
        <w:rPr>
          <w:rFonts w:cstheme="minorHAnsi"/>
        </w:rPr>
        <w:t xml:space="preserve"> </w:t>
      </w:r>
      <w:r w:rsidR="004228FC" w:rsidRPr="00EB01DD">
        <w:rPr>
          <w:rFonts w:cstheme="minorHAnsi"/>
        </w:rPr>
        <w:t xml:space="preserve">Would allow districts to purchase a SIS module that would play well with the state data collection system. </w:t>
      </w:r>
      <w:r w:rsidR="00A734AB" w:rsidRPr="00EB01DD">
        <w:rPr>
          <w:rFonts w:cstheme="minorHAnsi"/>
        </w:rPr>
        <w:t>Also a</w:t>
      </w:r>
      <w:r w:rsidR="004228FC" w:rsidRPr="00EB01DD">
        <w:rPr>
          <w:rFonts w:cstheme="minorHAnsi"/>
        </w:rPr>
        <w:t xml:space="preserve">dds March 1 as a second enrollment count date and requires budget enrollment </w:t>
      </w:r>
      <w:r w:rsidR="00812B16" w:rsidRPr="00EB01DD">
        <w:rPr>
          <w:rFonts w:cstheme="minorHAnsi"/>
        </w:rPr>
        <w:t xml:space="preserve">to </w:t>
      </w:r>
      <w:r w:rsidR="004228FC" w:rsidRPr="00EB01DD">
        <w:rPr>
          <w:rFonts w:cstheme="minorHAnsi"/>
        </w:rPr>
        <w:t>be based on the average of the Oct. 1 and Mar. 1 enrollment counts. With new budget timelines, lots of concerns were expressed about this second date’s workability for schools, DE and DOM.</w:t>
      </w:r>
      <w:r w:rsidR="0061244D" w:rsidRPr="00EB01DD">
        <w:rPr>
          <w:rFonts w:cstheme="minorHAnsi"/>
        </w:rPr>
        <w:t xml:space="preserve"> </w:t>
      </w:r>
      <w:r w:rsidR="00A734AB" w:rsidRPr="00EB01DD">
        <w:rPr>
          <w:rFonts w:cstheme="minorHAnsi"/>
        </w:rPr>
        <w:t xml:space="preserve">The </w:t>
      </w:r>
      <w:r w:rsidR="009F4D86" w:rsidRPr="00EB01DD">
        <w:rPr>
          <w:rFonts w:cstheme="minorHAnsi"/>
        </w:rPr>
        <w:t xml:space="preserve">Subcommittee </w:t>
      </w:r>
      <w:r w:rsidR="004228FC" w:rsidRPr="00EB01DD">
        <w:rPr>
          <w:rFonts w:cstheme="minorHAnsi"/>
        </w:rPr>
        <w:t>moved it forward 2:1</w:t>
      </w:r>
      <w:r w:rsidR="00A734AB" w:rsidRPr="00EB01DD">
        <w:rPr>
          <w:rFonts w:cstheme="minorHAnsi"/>
        </w:rPr>
        <w:t xml:space="preserve"> to the full House Education Committee</w:t>
      </w:r>
      <w:r w:rsidR="004228FC" w:rsidRPr="00EB01DD">
        <w:rPr>
          <w:rFonts w:cstheme="minorHAnsi"/>
        </w:rPr>
        <w:t xml:space="preserve">, but had lots of questions. </w:t>
      </w:r>
      <w:r w:rsidR="00A734AB" w:rsidRPr="00EB01DD">
        <w:rPr>
          <w:rFonts w:cstheme="minorHAnsi"/>
        </w:rPr>
        <w:t xml:space="preserve">UEN is registered as undecided. </w:t>
      </w:r>
      <w:r w:rsidR="00C8610C" w:rsidRPr="00EB01DD">
        <w:rPr>
          <w:rFonts w:cstheme="minorHAnsi"/>
        </w:rPr>
        <w:t>See SSB 3156.</w:t>
      </w:r>
    </w:p>
    <w:p w14:paraId="473802A7" w14:textId="6C4F054A" w:rsidR="007D68F5" w:rsidRPr="00EB01DD" w:rsidRDefault="007961F4" w:rsidP="00814123">
      <w:pPr>
        <w:rPr>
          <w:rFonts w:cstheme="minorHAnsi"/>
        </w:rPr>
      </w:pPr>
      <w:hyperlink r:id="rId27" w:history="1">
        <w:r w:rsidR="00814123" w:rsidRPr="00EB01DD">
          <w:rPr>
            <w:rStyle w:val="Hyperlink"/>
            <w:rFonts w:cstheme="minorHAnsi"/>
            <w:b/>
          </w:rPr>
          <w:t>HF 2254</w:t>
        </w:r>
      </w:hyperlink>
      <w:r w:rsidR="00814123" w:rsidRPr="00EB01DD">
        <w:rPr>
          <w:rFonts w:cstheme="minorHAnsi"/>
          <w:b/>
        </w:rPr>
        <w:t xml:space="preserve"> Chronic Absenteeism Financial Penalty:</w:t>
      </w:r>
      <w:r w:rsidR="00814123" w:rsidRPr="00EB01DD">
        <w:rPr>
          <w:rFonts w:cstheme="minorHAnsi"/>
        </w:rPr>
        <w:t xml:space="preserve"> requires, if 20% or more of students are chronically absent, the DE withholds in the subsequent year the state cost per pupil for each student chronically absent.</w:t>
      </w:r>
      <w:r w:rsidR="0061244D" w:rsidRPr="00EB01DD">
        <w:rPr>
          <w:rFonts w:cstheme="minorHAnsi"/>
        </w:rPr>
        <w:t xml:space="preserve"> </w:t>
      </w:r>
      <w:r w:rsidR="00814123" w:rsidRPr="00EB01DD">
        <w:rPr>
          <w:rFonts w:cstheme="minorHAnsi"/>
        </w:rPr>
        <w:t>Defines chronically absent as missing 10% of days with no exceptions.</w:t>
      </w:r>
      <w:r w:rsidR="0061244D" w:rsidRPr="00EB01DD">
        <w:rPr>
          <w:rFonts w:cstheme="minorHAnsi"/>
        </w:rPr>
        <w:t xml:space="preserve"> </w:t>
      </w:r>
      <w:r w:rsidR="004228FC" w:rsidRPr="00EB01DD">
        <w:rPr>
          <w:rFonts w:cstheme="minorHAnsi"/>
        </w:rPr>
        <w:t xml:space="preserve">Also requires the parent, school district, student if </w:t>
      </w:r>
      <w:r w:rsidR="00A734AB" w:rsidRPr="00EB01DD">
        <w:rPr>
          <w:rFonts w:cstheme="minorHAnsi"/>
        </w:rPr>
        <w:t xml:space="preserve">an </w:t>
      </w:r>
      <w:r w:rsidR="004228FC" w:rsidRPr="00EB01DD">
        <w:rPr>
          <w:rFonts w:cstheme="minorHAnsi"/>
        </w:rPr>
        <w:t xml:space="preserve">emancipated minor, and county attorney to convene a meeting and put in place an attendance plan. Subcommittee moved it forward, 2-1, with </w:t>
      </w:r>
      <w:r w:rsidR="00812B16" w:rsidRPr="00EB01DD">
        <w:rPr>
          <w:rFonts w:cstheme="minorHAnsi"/>
        </w:rPr>
        <w:t xml:space="preserve">an </w:t>
      </w:r>
      <w:r w:rsidR="004228FC" w:rsidRPr="00EB01DD">
        <w:rPr>
          <w:rFonts w:cstheme="minorHAnsi"/>
        </w:rPr>
        <w:t xml:space="preserve">amendment to keep the conversation going about attendance. </w:t>
      </w:r>
      <w:r w:rsidR="00A734AB" w:rsidRPr="00EB01DD">
        <w:rPr>
          <w:rFonts w:cstheme="minorHAnsi"/>
        </w:rPr>
        <w:t xml:space="preserve">UEN is registered as undecided, hopeful that legislators will remove the penalty and focus efforts and working with parents to improve attendance. </w:t>
      </w:r>
    </w:p>
    <w:p w14:paraId="4AC3A768" w14:textId="7C159404" w:rsidR="008A660A" w:rsidRPr="00EB01DD" w:rsidRDefault="007961F4" w:rsidP="00A102B0">
      <w:pPr>
        <w:spacing w:line="240" w:lineRule="auto"/>
        <w:rPr>
          <w:rFonts w:cstheme="minorHAnsi"/>
        </w:rPr>
      </w:pPr>
      <w:hyperlink r:id="rId28" w:history="1">
        <w:r w:rsidR="008A660A" w:rsidRPr="00EB01DD">
          <w:rPr>
            <w:rStyle w:val="Hyperlink"/>
            <w:rFonts w:cstheme="minorHAnsi"/>
            <w:b/>
          </w:rPr>
          <w:t>HF 2299</w:t>
        </w:r>
      </w:hyperlink>
      <w:r w:rsidR="008A660A" w:rsidRPr="00EB01DD">
        <w:rPr>
          <w:rFonts w:cstheme="minorHAnsi"/>
          <w:b/>
        </w:rPr>
        <w:t xml:space="preserve"> Open Records</w:t>
      </w:r>
      <w:r w:rsidR="008A660A" w:rsidRPr="00EB01DD">
        <w:rPr>
          <w:rFonts w:cstheme="minorHAnsi"/>
        </w:rPr>
        <w:t xml:space="preserve">: authorizes a government to provide an open record in a reasonable format rather than the requested format. Does not required the </w:t>
      </w:r>
      <w:r w:rsidR="00812B16" w:rsidRPr="00EB01DD">
        <w:rPr>
          <w:rFonts w:cstheme="minorHAnsi"/>
        </w:rPr>
        <w:t>government</w:t>
      </w:r>
      <w:r w:rsidR="008A660A" w:rsidRPr="00EB01DD">
        <w:rPr>
          <w:rFonts w:cstheme="minorHAnsi"/>
        </w:rPr>
        <w:t xml:space="preserve"> to supply a record that is available on the internet site of the government and allows the government to send a notice of the availability on the internet.</w:t>
      </w:r>
      <w:r w:rsidR="0061244D" w:rsidRPr="00EB01DD">
        <w:rPr>
          <w:rFonts w:cstheme="minorHAnsi"/>
        </w:rPr>
        <w:t xml:space="preserve"> </w:t>
      </w:r>
      <w:r w:rsidR="008A660A" w:rsidRPr="00EB01DD">
        <w:rPr>
          <w:rFonts w:cstheme="minorHAnsi"/>
        </w:rPr>
        <w:t xml:space="preserve">The Subcommittee moved the bill forward, 3-0, to the full House State Government Committee. UEN supports it. </w:t>
      </w:r>
    </w:p>
    <w:p w14:paraId="1247F2BA" w14:textId="3D0BA4D6" w:rsidR="00C57E77" w:rsidRPr="00EB01DD" w:rsidRDefault="007961F4" w:rsidP="00A102B0">
      <w:pPr>
        <w:spacing w:line="240" w:lineRule="auto"/>
        <w:rPr>
          <w:rFonts w:cstheme="minorHAnsi"/>
        </w:rPr>
      </w:pPr>
      <w:hyperlink r:id="rId29" w:history="1">
        <w:r w:rsidR="00C57E77" w:rsidRPr="00EB01DD">
          <w:rPr>
            <w:rStyle w:val="Hyperlink"/>
            <w:rFonts w:cstheme="minorHAnsi"/>
            <w:b/>
          </w:rPr>
          <w:t>HF 2329</w:t>
        </w:r>
      </w:hyperlink>
      <w:r w:rsidR="00C57E77" w:rsidRPr="00EB01DD">
        <w:rPr>
          <w:rFonts w:cstheme="minorHAnsi"/>
          <w:b/>
        </w:rPr>
        <w:t xml:space="preserve"> DE Review of High School Graduation Requirements:</w:t>
      </w:r>
      <w:r w:rsidR="00C57E77" w:rsidRPr="00EB01DD">
        <w:rPr>
          <w:rFonts w:cstheme="minorHAnsi"/>
        </w:rPr>
        <w:t xml:space="preserve"> requires DE to review HS graduation requirements, core content and core curriculum, and make policy recommendations. Requires the policy recommendations to include a plan to eliminate the use of core content standards and return to the basics of reading, writing, arithmetic and US History and Civics, to make Iowa’s education standards the best in the nation, in gather input from relevant stakeholders including parents and teachers, to increase the quality of the instructional curriculum, find innovative ways to streamline testing, identify opportunities to equip high school graduates with </w:t>
      </w:r>
      <w:r w:rsidR="00812B16" w:rsidRPr="00EB01DD">
        <w:rPr>
          <w:rFonts w:cstheme="minorHAnsi"/>
        </w:rPr>
        <w:t>sufficient</w:t>
      </w:r>
      <w:r w:rsidR="00C57E77" w:rsidRPr="00EB01DD">
        <w:rPr>
          <w:rFonts w:cstheme="minorHAnsi"/>
        </w:rPr>
        <w:t xml:space="preserve"> knowledge of civics and US History so they are capable of discharging the </w:t>
      </w:r>
      <w:r w:rsidR="00812B16" w:rsidRPr="00EB01DD">
        <w:rPr>
          <w:rFonts w:cstheme="minorHAnsi"/>
        </w:rPr>
        <w:t>responsibilities</w:t>
      </w:r>
      <w:r w:rsidR="00C57E77" w:rsidRPr="00EB01DD">
        <w:rPr>
          <w:rFonts w:cstheme="minorHAnsi"/>
        </w:rPr>
        <w:t xml:space="preserve"> associated with US Citizenship, a play to make Iowa the most literate state in the US using systematic and sequential approaches to teaching phonetic awareness, phonics, vocabulary, fluency and text comprehension, a plan to eliminate the teaching of critical race theory and social emotional learning.</w:t>
      </w:r>
      <w:r w:rsidR="0061244D" w:rsidRPr="00EB01DD">
        <w:rPr>
          <w:rFonts w:cstheme="minorHAnsi"/>
        </w:rPr>
        <w:t xml:space="preserve"> </w:t>
      </w:r>
      <w:r w:rsidR="00C57E77" w:rsidRPr="00EB01DD">
        <w:rPr>
          <w:rFonts w:cstheme="minorHAnsi"/>
        </w:rPr>
        <w:t xml:space="preserve">The DE is required to public a link to their website that allows public and interested stakeholders to provide comments related to the comprehensive review, including comments related to each graduation requirement, core content standard, and educational requirement by grade level. The Subcommittee recommended moving the bill forward to the full committee 2:0. UEN is undecided. </w:t>
      </w:r>
    </w:p>
    <w:p w14:paraId="088AA8F0" w14:textId="7545F6FB" w:rsidR="00C57E77" w:rsidRPr="00EB01DD" w:rsidRDefault="007961F4" w:rsidP="00A102B0">
      <w:pPr>
        <w:spacing w:line="240" w:lineRule="auto"/>
        <w:rPr>
          <w:rFonts w:cstheme="minorHAnsi"/>
        </w:rPr>
      </w:pPr>
      <w:hyperlink r:id="rId30" w:history="1">
        <w:r w:rsidR="00C57E77" w:rsidRPr="00EB01DD">
          <w:rPr>
            <w:rStyle w:val="Hyperlink"/>
            <w:rFonts w:cstheme="minorHAnsi"/>
            <w:b/>
          </w:rPr>
          <w:t>HF 2330</w:t>
        </w:r>
      </w:hyperlink>
      <w:r w:rsidR="00C57E77" w:rsidRPr="00EB01DD">
        <w:rPr>
          <w:rFonts w:cstheme="minorHAnsi"/>
          <w:b/>
        </w:rPr>
        <w:t xml:space="preserve"> Social Studies Subjects and Regents</w:t>
      </w:r>
      <w:r w:rsidR="00C57E77" w:rsidRPr="00EB01DD">
        <w:rPr>
          <w:rFonts w:cstheme="minorHAnsi"/>
        </w:rPr>
        <w:t xml:space="preserve">: Includes a list of 14 items that must be taught in social studies in grades 1-6. The </w:t>
      </w:r>
      <w:r w:rsidR="00814123" w:rsidRPr="00EB01DD">
        <w:rPr>
          <w:rFonts w:cstheme="minorHAnsi"/>
        </w:rPr>
        <w:t xml:space="preserve">high school content includes a semester of civics with 9 </w:t>
      </w:r>
      <w:r w:rsidR="00812B16" w:rsidRPr="00EB01DD">
        <w:rPr>
          <w:rFonts w:cstheme="minorHAnsi"/>
        </w:rPr>
        <w:t xml:space="preserve">specified </w:t>
      </w:r>
      <w:r w:rsidR="00814123" w:rsidRPr="00EB01DD">
        <w:rPr>
          <w:rFonts w:cstheme="minorHAnsi"/>
        </w:rPr>
        <w:t>items, United States History with 5 specific items, History of Western Civilization, Iowa History to be taught in grade 8, Economics which must be taught in grade 8, requires certain historical documents be incorporated throughout. And so much more.</w:t>
      </w:r>
      <w:r w:rsidR="0061244D" w:rsidRPr="00EB01DD">
        <w:rPr>
          <w:rFonts w:cstheme="minorHAnsi"/>
        </w:rPr>
        <w:t xml:space="preserve"> </w:t>
      </w:r>
      <w:r w:rsidR="00814123" w:rsidRPr="00EB01DD">
        <w:rPr>
          <w:rFonts w:cstheme="minorHAnsi"/>
        </w:rPr>
        <w:t xml:space="preserve">The </w:t>
      </w:r>
      <w:r w:rsidR="009F4D86" w:rsidRPr="00EB01DD">
        <w:rPr>
          <w:rFonts w:cstheme="minorHAnsi"/>
        </w:rPr>
        <w:t xml:space="preserve">Subcommittee </w:t>
      </w:r>
      <w:r w:rsidR="00814123" w:rsidRPr="00EB01DD">
        <w:rPr>
          <w:rFonts w:cstheme="minorHAnsi"/>
        </w:rPr>
        <w:t>recommended the bill move forward 2:0 to the full Education Committee. UEN is opposed.</w:t>
      </w:r>
      <w:r w:rsidR="0061244D" w:rsidRPr="00EB01DD">
        <w:rPr>
          <w:rFonts w:cstheme="minorHAnsi"/>
        </w:rPr>
        <w:t xml:space="preserve"> </w:t>
      </w:r>
      <w:r w:rsidR="00814123" w:rsidRPr="00EB01DD">
        <w:rPr>
          <w:rFonts w:cstheme="minorHAnsi"/>
        </w:rPr>
        <w:t xml:space="preserve">We value history and social studies, but oppose very prescriptive curriculum and content written into the Code of Iowa. </w:t>
      </w:r>
    </w:p>
    <w:p w14:paraId="68C6F7BE" w14:textId="6BF4AC57" w:rsidR="00ED646F" w:rsidRPr="00EB01DD" w:rsidRDefault="007961F4" w:rsidP="00ED646F">
      <w:pPr>
        <w:rPr>
          <w:rFonts w:cstheme="minorHAnsi"/>
        </w:rPr>
      </w:pPr>
      <w:hyperlink r:id="rId31" w:history="1">
        <w:r w:rsidR="00ED646F" w:rsidRPr="00EB01DD">
          <w:rPr>
            <w:rStyle w:val="Hyperlink"/>
            <w:rFonts w:cstheme="minorHAnsi"/>
            <w:b/>
          </w:rPr>
          <w:t>SSB 3158</w:t>
        </w:r>
      </w:hyperlink>
      <w:r w:rsidR="00ED646F" w:rsidRPr="00EB01DD">
        <w:rPr>
          <w:rFonts w:cstheme="minorHAnsi"/>
          <w:b/>
        </w:rPr>
        <w:t xml:space="preserve"> Union Recertification Elections: </w:t>
      </w:r>
      <w:r w:rsidR="00ED646F" w:rsidRPr="00EB01DD">
        <w:rPr>
          <w:rFonts w:cstheme="minorHAnsi"/>
        </w:rPr>
        <w:t xml:space="preserve">Requires PERB to notify employer and union if the employer doesn’t provide the list of eligible members timely. If the employer still doesn’t provide the list, the union is automatically decertified in 5 days unless the employer submits the list or the union applies to district court to force the employer to submit the list. The Subcommittee approved the bill, 2:1, moving it forward to the full Senate Workforce Committee. UEN is registered opposed the bill. </w:t>
      </w:r>
    </w:p>
    <w:p w14:paraId="0B976147" w14:textId="235B1D77" w:rsidR="00C57E77" w:rsidRPr="00EB01DD" w:rsidRDefault="007961F4" w:rsidP="00A102B0">
      <w:pPr>
        <w:spacing w:line="240" w:lineRule="auto"/>
        <w:rPr>
          <w:rFonts w:cstheme="minorHAnsi"/>
        </w:rPr>
      </w:pPr>
      <w:hyperlink r:id="rId32" w:history="1">
        <w:r w:rsidR="00ED646F" w:rsidRPr="00EB01DD">
          <w:rPr>
            <w:rStyle w:val="Hyperlink"/>
            <w:rFonts w:cstheme="minorHAnsi"/>
            <w:b/>
          </w:rPr>
          <w:t>SF 2119</w:t>
        </w:r>
      </w:hyperlink>
      <w:r w:rsidR="00ED646F" w:rsidRPr="00EB01DD">
        <w:rPr>
          <w:rFonts w:cstheme="minorHAnsi"/>
          <w:b/>
        </w:rPr>
        <w:t xml:space="preserve"> Truant Drivers:</w:t>
      </w:r>
      <w:r w:rsidR="00ED646F" w:rsidRPr="00EB01DD">
        <w:rPr>
          <w:rFonts w:cstheme="minorHAnsi"/>
        </w:rPr>
        <w:t xml:space="preserve"> prohibits DOT from giving driver’s licenses to students who are truant. Requires districts to report truant students to DOT. Does not distinguish age or grade level (for example, a truant third grader would also have to be reported and would be prevented from getting a driver’s license until age 18. UEN expressed concerns about equity and sensitivity for students from different cultural backgrounds and family circumstances. UEN is registered as undecided. The bill moved forward 2:1 to the full Senate Education Committee. </w:t>
      </w:r>
    </w:p>
    <w:p w14:paraId="65ACE43A" w14:textId="77777777" w:rsidR="00EB01DD" w:rsidRDefault="00EB01DD" w:rsidP="00365D90">
      <w:pPr>
        <w:pStyle w:val="NormalWeb"/>
        <w:shd w:val="clear" w:color="auto" w:fill="FFFFFF"/>
        <w:spacing w:before="0" w:beforeAutospacing="0" w:after="0" w:afterAutospacing="0"/>
        <w:rPr>
          <w:rFonts w:asciiTheme="minorHAnsi" w:hAnsiTheme="minorHAnsi" w:cstheme="minorHAnsi"/>
          <w:b/>
          <w:color w:val="333333"/>
          <w:szCs w:val="22"/>
        </w:rPr>
      </w:pPr>
    </w:p>
    <w:p w14:paraId="7C79200A" w14:textId="0A6F2A0D" w:rsidR="00610988" w:rsidRPr="00EB01DD" w:rsidRDefault="00610988" w:rsidP="00365D90">
      <w:pPr>
        <w:pStyle w:val="NormalWeb"/>
        <w:shd w:val="clear" w:color="auto" w:fill="FFFFFF"/>
        <w:spacing w:before="0" w:beforeAutospacing="0" w:after="0" w:afterAutospacing="0"/>
        <w:rPr>
          <w:rFonts w:asciiTheme="minorHAnsi" w:hAnsiTheme="minorHAnsi" w:cstheme="minorHAnsi"/>
          <w:b/>
          <w:color w:val="333333"/>
        </w:rPr>
      </w:pPr>
      <w:r w:rsidRPr="00EB01DD">
        <w:rPr>
          <w:rFonts w:asciiTheme="minorHAnsi" w:hAnsiTheme="minorHAnsi" w:cstheme="minorHAnsi"/>
          <w:b/>
          <w:color w:val="333333"/>
        </w:rPr>
        <w:t xml:space="preserve">Advocacy </w:t>
      </w:r>
      <w:r w:rsidR="00C96AD4" w:rsidRPr="00EB01DD">
        <w:rPr>
          <w:rFonts w:asciiTheme="minorHAnsi" w:hAnsiTheme="minorHAnsi" w:cstheme="minorHAnsi"/>
          <w:b/>
          <w:color w:val="333333"/>
        </w:rPr>
        <w:t>Actions This Week</w:t>
      </w:r>
      <w:r w:rsidR="003A6447" w:rsidRPr="00EB01DD">
        <w:rPr>
          <w:rFonts w:asciiTheme="minorHAnsi" w:hAnsiTheme="minorHAnsi" w:cstheme="minorHAnsi"/>
          <w:b/>
          <w:color w:val="333333"/>
        </w:rPr>
        <w:t>:</w:t>
      </w:r>
      <w:r w:rsidR="0043316C" w:rsidRPr="00EB01DD">
        <w:rPr>
          <w:rFonts w:asciiTheme="minorHAnsi" w:hAnsiTheme="minorHAnsi" w:cstheme="minorHAnsi"/>
          <w:b/>
          <w:color w:val="333333"/>
        </w:rPr>
        <w:t xml:space="preserve"> </w:t>
      </w:r>
      <w:r w:rsidR="009D1448" w:rsidRPr="00EB01DD">
        <w:rPr>
          <w:rFonts w:asciiTheme="minorHAnsi" w:hAnsiTheme="minorHAnsi" w:cstheme="minorHAnsi"/>
          <w:b/>
          <w:color w:val="333333"/>
        </w:rPr>
        <w:t>School Funding, AEA Overhaul Changes, Quality Preschool</w:t>
      </w:r>
    </w:p>
    <w:p w14:paraId="1FAE935A" w14:textId="60CF9527" w:rsidR="00893E3B" w:rsidRPr="00EB01DD" w:rsidRDefault="00E67D98" w:rsidP="005379E5">
      <w:pPr>
        <w:spacing w:after="0" w:line="240" w:lineRule="auto"/>
        <w:rPr>
          <w:rFonts w:cstheme="minorHAnsi"/>
        </w:rPr>
      </w:pPr>
      <w:r w:rsidRPr="00EB01DD">
        <w:rPr>
          <w:rFonts w:cstheme="minorHAnsi"/>
          <w:b/>
        </w:rPr>
        <w:t>Adequate School Funding</w:t>
      </w:r>
      <w:r w:rsidR="003A28D7" w:rsidRPr="00EB01DD">
        <w:rPr>
          <w:rFonts w:cstheme="minorHAnsi"/>
          <w:b/>
        </w:rPr>
        <w:t>:</w:t>
      </w:r>
      <w:r w:rsidR="00082B48" w:rsidRPr="00EB01DD">
        <w:rPr>
          <w:rFonts w:cstheme="minorHAnsi"/>
          <w:b/>
        </w:rPr>
        <w:t xml:space="preserve"> </w:t>
      </w:r>
      <w:r w:rsidR="003A28D7" w:rsidRPr="00EB01DD">
        <w:rPr>
          <w:rFonts w:cstheme="minorHAnsi"/>
        </w:rPr>
        <w:t xml:space="preserve">Contact legislators regarding SSA, the Governor’s recommendation of 2.5% falls short of inflation. </w:t>
      </w:r>
      <w:r w:rsidRPr="00EB01DD">
        <w:rPr>
          <w:rFonts w:cstheme="minorHAnsi"/>
        </w:rPr>
        <w:t xml:space="preserve">The teacher salary investment in the Governor’s proposal is a really good start, but SSA has to keep pace or our staff and programs for students will be compromised. </w:t>
      </w:r>
      <w:r w:rsidR="003A28D7" w:rsidRPr="00EB01DD">
        <w:rPr>
          <w:rFonts w:cstheme="minorHAnsi"/>
        </w:rPr>
        <w:t>See the UEN Issue Brief for additional information.</w:t>
      </w:r>
      <w:r w:rsidR="003A28D7" w:rsidRPr="00EB01DD">
        <w:rPr>
          <w:rFonts w:cstheme="minorHAnsi"/>
          <w:b/>
        </w:rPr>
        <w:t xml:space="preserve"> </w:t>
      </w:r>
      <w:r w:rsidR="00ED646F" w:rsidRPr="00EB01DD">
        <w:rPr>
          <w:rFonts w:cstheme="minorHAnsi"/>
        </w:rPr>
        <w:t xml:space="preserve">Now that the Senate Education Committee has a bill on the Senate Calendar, send senators a note or call to set SSA at least at the inflation rate, not lower than 3%. </w:t>
      </w:r>
      <w:r w:rsidR="00761F8D" w:rsidRPr="00EB01DD">
        <w:rPr>
          <w:rFonts w:cstheme="minorHAnsi"/>
        </w:rPr>
        <w:t xml:space="preserve">Additional Supports: </w:t>
      </w:r>
    </w:p>
    <w:p w14:paraId="0757A197" w14:textId="0C848332" w:rsidR="00761F8D" w:rsidRPr="00EB01DD" w:rsidRDefault="00761F8D" w:rsidP="00761F8D">
      <w:pPr>
        <w:pStyle w:val="NormalWeb"/>
        <w:shd w:val="clear" w:color="auto" w:fill="FFFFFF"/>
        <w:spacing w:before="0"/>
        <w:ind w:left="720"/>
        <w:rPr>
          <w:rFonts w:asciiTheme="minorHAnsi" w:hAnsiTheme="minorHAnsi" w:cstheme="minorHAnsi"/>
          <w:b/>
          <w:color w:val="333333"/>
          <w:sz w:val="20"/>
          <w:szCs w:val="22"/>
        </w:rPr>
      </w:pPr>
      <w:r w:rsidRPr="00EB01DD">
        <w:rPr>
          <w:rFonts w:asciiTheme="minorHAnsi" w:hAnsiTheme="minorHAnsi" w:cstheme="minorHAnsi"/>
          <w:sz w:val="22"/>
        </w:rPr>
        <w:t xml:space="preserve">See the UEN website for an </w:t>
      </w:r>
      <w:hyperlink r:id="rId33" w:history="1">
        <w:r w:rsidR="00205F7B" w:rsidRPr="00EB01DD">
          <w:rPr>
            <w:rStyle w:val="Hyperlink"/>
            <w:rFonts w:asciiTheme="minorHAnsi" w:hAnsiTheme="minorHAnsi" w:cstheme="minorHAnsi"/>
            <w:sz w:val="22"/>
          </w:rPr>
          <w:t>UEN Issue Brief</w:t>
        </w:r>
      </w:hyperlink>
      <w:r w:rsidRPr="00EB01DD">
        <w:rPr>
          <w:rFonts w:asciiTheme="minorHAnsi" w:hAnsiTheme="minorHAnsi" w:cstheme="minorHAnsi"/>
          <w:sz w:val="22"/>
        </w:rPr>
        <w:t xml:space="preserve"> providing education funding history, comparing total Iowa education expenditures per pupil, which most recently ranked our state as 35</w:t>
      </w:r>
      <w:r w:rsidRPr="00EB01DD">
        <w:rPr>
          <w:rFonts w:asciiTheme="minorHAnsi" w:hAnsiTheme="minorHAnsi" w:cstheme="minorHAnsi"/>
          <w:sz w:val="22"/>
          <w:vertAlign w:val="superscript"/>
        </w:rPr>
        <w:t>th</w:t>
      </w:r>
      <w:r w:rsidRPr="00EB01DD">
        <w:rPr>
          <w:rFonts w:asciiTheme="minorHAnsi" w:hAnsiTheme="minorHAnsi" w:cstheme="minorHAnsi"/>
          <w:sz w:val="22"/>
        </w:rPr>
        <w:t xml:space="preserve"> in the nation, now spending more than $3,000 per student LESS than the national average, and including some talking points to help you advocate with your legislators.</w:t>
      </w:r>
      <w:r w:rsidR="00E65C5D" w:rsidRPr="00EB01DD">
        <w:rPr>
          <w:rFonts w:asciiTheme="minorHAnsi" w:hAnsiTheme="minorHAnsi" w:cstheme="minorHAnsi"/>
          <w:sz w:val="22"/>
        </w:rPr>
        <w:t xml:space="preserve"> </w:t>
      </w:r>
      <w:r w:rsidR="00AA2F6E" w:rsidRPr="00EB01DD">
        <w:rPr>
          <w:rFonts w:asciiTheme="minorHAnsi" w:hAnsiTheme="minorHAnsi" w:cstheme="minorHAnsi"/>
          <w:i/>
          <w:sz w:val="22"/>
        </w:rPr>
        <w:t xml:space="preserve">UEN’s </w:t>
      </w:r>
      <w:r w:rsidRPr="00EB01DD">
        <w:rPr>
          <w:rFonts w:asciiTheme="minorHAnsi" w:hAnsiTheme="minorHAnsi" w:cstheme="minorHAnsi"/>
          <w:i/>
          <w:sz w:val="22"/>
        </w:rPr>
        <w:t>Legislative Priority supports an SSA rate that at least matches the inflation rate schools are experiencing.</w:t>
      </w:r>
    </w:p>
    <w:p w14:paraId="47DED2AE" w14:textId="77777777" w:rsidR="00761F8D" w:rsidRPr="00EB01DD" w:rsidRDefault="00761F8D" w:rsidP="00761F8D">
      <w:pPr>
        <w:pStyle w:val="NormalWeb"/>
        <w:shd w:val="clear" w:color="auto" w:fill="FFFFFF"/>
        <w:spacing w:before="0"/>
        <w:ind w:left="720"/>
        <w:rPr>
          <w:rFonts w:asciiTheme="minorHAnsi" w:eastAsiaTheme="minorEastAsia" w:hAnsiTheme="minorHAnsi" w:cstheme="minorHAnsi"/>
          <w:b/>
          <w:bCs/>
          <w:color w:val="000000" w:themeColor="text1"/>
          <w:kern w:val="24"/>
        </w:rPr>
      </w:pPr>
      <w:r w:rsidRPr="00EB01DD">
        <w:rPr>
          <w:rFonts w:asciiTheme="minorHAnsi" w:hAnsiTheme="minorHAnsi" w:cstheme="minorHAnsi"/>
          <w:b/>
          <w:color w:val="333333"/>
          <w:sz w:val="22"/>
          <w:szCs w:val="22"/>
        </w:rPr>
        <w:t>State Foundation Aid and Per Pupil Funding Increase:</w:t>
      </w:r>
      <w:r w:rsidRPr="00EB01DD">
        <w:rPr>
          <w:rFonts w:asciiTheme="minorHAnsi" w:hAnsiTheme="minorHAnsi" w:cstheme="minorHAnsi"/>
          <w:color w:val="333333"/>
          <w:sz w:val="22"/>
          <w:szCs w:val="22"/>
        </w:rPr>
        <w:t xml:space="preserve"> the Governor recommends a 2.5% increase in the state cost per pupil. The total state cost of State Foundation Aid is $3.730 billion for FY 2025, an increase of $62.3 million compared to estimated FY 2024. Increases the state cost per pupil from $7,635 to $7,826, which is $191 per student. The 2.5% proposed increase also applies to supplementary weightings (Preschool, Special Education, English-Language Learners or Concurrent Enrollment, for example), to categorical funds (TLC, PD, TSS and EICS, for example), and also applies to AEA per pupil funding. The transportation equity payments also increase by 2.5%, an increase of $759,000. </w:t>
      </w:r>
    </w:p>
    <w:p w14:paraId="4A453939" w14:textId="77777777" w:rsidR="00761F8D" w:rsidRPr="00EB01DD" w:rsidRDefault="00761F8D" w:rsidP="00761F8D">
      <w:pPr>
        <w:pStyle w:val="NormalWeb"/>
        <w:shd w:val="clear" w:color="auto" w:fill="FFFFFF"/>
        <w:spacing w:before="0"/>
        <w:ind w:left="720"/>
        <w:rPr>
          <w:rFonts w:asciiTheme="minorHAnsi" w:hAnsiTheme="minorHAnsi" w:cstheme="minorHAnsi"/>
          <w:color w:val="333333"/>
          <w:sz w:val="22"/>
        </w:rPr>
      </w:pPr>
      <w:r w:rsidRPr="00EB01DD">
        <w:rPr>
          <w:rFonts w:asciiTheme="minorHAnsi" w:hAnsiTheme="minorHAnsi" w:cstheme="minorHAnsi"/>
          <w:b/>
          <w:bCs/>
          <w:color w:val="333333"/>
          <w:sz w:val="22"/>
        </w:rPr>
        <w:t>FY 2025</w:t>
      </w:r>
      <w:r w:rsidRPr="00EB01DD">
        <w:rPr>
          <w:rFonts w:asciiTheme="minorHAnsi" w:hAnsiTheme="minorHAnsi" w:cstheme="minorHAnsi"/>
          <w:color w:val="333333"/>
          <w:sz w:val="22"/>
        </w:rPr>
        <w:t> </w:t>
      </w:r>
      <w:hyperlink r:id="rId34" w:history="1">
        <w:r w:rsidRPr="00EB01DD">
          <w:rPr>
            <w:rStyle w:val="Hyperlink"/>
            <w:rFonts w:asciiTheme="minorHAnsi" w:hAnsiTheme="minorHAnsi" w:cstheme="minorHAnsi"/>
            <w:sz w:val="22"/>
          </w:rPr>
          <w:t>I</w:t>
        </w:r>
        <w:r w:rsidR="002811E3" w:rsidRPr="00EB01DD">
          <w:rPr>
            <w:rStyle w:val="Hyperlink"/>
            <w:rFonts w:asciiTheme="minorHAnsi" w:hAnsiTheme="minorHAnsi" w:cstheme="minorHAnsi"/>
            <w:sz w:val="22"/>
          </w:rPr>
          <w:t>SF</w:t>
        </w:r>
        <w:r w:rsidRPr="00EB01DD">
          <w:rPr>
            <w:rStyle w:val="Hyperlink"/>
            <w:rFonts w:asciiTheme="minorHAnsi" w:hAnsiTheme="minorHAnsi" w:cstheme="minorHAnsi"/>
            <w:sz w:val="22"/>
          </w:rPr>
          <w:t>IS New Authority Calculator</w:t>
        </w:r>
      </w:hyperlink>
      <w:r w:rsidRPr="00EB01DD">
        <w:rPr>
          <w:rFonts w:asciiTheme="minorHAnsi" w:hAnsiTheme="minorHAnsi" w:cstheme="minorHAnsi"/>
          <w:color w:val="333333"/>
          <w:sz w:val="22"/>
        </w:rPr>
        <w:t xml:space="preserve"> allows users to set the SSA rate and calculate the impact for all districts for FY 2025 on your regular program (not including special education or other supplemental weightings or categoricals). Enter the SSA percentage increase and your Budget Enrollment and you can compare to the new money you’d receive if the SSA rate matched inflation (either 3.1% for CPI and 4% for Core Inflation) compared to the Governor’s Recommendation of 2.5%. </w:t>
      </w:r>
    </w:p>
    <w:p w14:paraId="5CB11BA5" w14:textId="253A807D" w:rsidR="00E67D98" w:rsidRPr="00EB01DD" w:rsidRDefault="0025217A" w:rsidP="005379E5">
      <w:pPr>
        <w:spacing w:after="0" w:line="240" w:lineRule="auto"/>
        <w:rPr>
          <w:rFonts w:cstheme="minorHAnsi"/>
        </w:rPr>
      </w:pPr>
      <w:r w:rsidRPr="00EB01DD">
        <w:rPr>
          <w:rFonts w:cstheme="minorHAnsi"/>
          <w:b/>
        </w:rPr>
        <w:t>Governor’s AEA and Teacher Pay Bill</w:t>
      </w:r>
      <w:r w:rsidR="003A28D7" w:rsidRPr="00EB01DD">
        <w:rPr>
          <w:rFonts w:cstheme="minorHAnsi"/>
          <w:b/>
        </w:rPr>
        <w:t>:</w:t>
      </w:r>
      <w:r w:rsidR="00082B48" w:rsidRPr="00EB01DD">
        <w:rPr>
          <w:rFonts w:cstheme="minorHAnsi"/>
          <w:b/>
        </w:rPr>
        <w:t xml:space="preserve"> </w:t>
      </w:r>
      <w:r w:rsidR="00ED646F" w:rsidRPr="00EB01DD">
        <w:rPr>
          <w:rFonts w:cstheme="minorHAnsi"/>
        </w:rPr>
        <w:t>We believe that the House and Senate will each produce a bill of AEA changes and teacher pay soon.</w:t>
      </w:r>
      <w:r w:rsidR="00E064F3" w:rsidRPr="00EB01DD">
        <w:rPr>
          <w:rFonts w:cstheme="minorHAnsi"/>
        </w:rPr>
        <w:t xml:space="preserve"> </w:t>
      </w:r>
      <w:r w:rsidR="00ED646F" w:rsidRPr="00EB01DD">
        <w:rPr>
          <w:rFonts w:cstheme="minorHAnsi"/>
        </w:rPr>
        <w:t xml:space="preserve">Keep the conversation going: </w:t>
      </w:r>
    </w:p>
    <w:p w14:paraId="117E5DEA" w14:textId="77777777" w:rsidR="00A72D6E" w:rsidRPr="00EB01DD" w:rsidRDefault="00A72D6E" w:rsidP="004228FC">
      <w:pPr>
        <w:pStyle w:val="ListParagraph"/>
        <w:numPr>
          <w:ilvl w:val="0"/>
          <w:numId w:val="2"/>
        </w:numPr>
        <w:spacing w:after="0" w:line="240" w:lineRule="auto"/>
        <w:rPr>
          <w:rFonts w:cstheme="minorHAnsi"/>
          <w:b/>
        </w:rPr>
      </w:pPr>
      <w:r w:rsidRPr="00EB01DD">
        <w:rPr>
          <w:rFonts w:cstheme="minorHAnsi"/>
        </w:rPr>
        <w:t>UEN leaders are enthusiastic about considering changes to special education and AEAs that are thoughtful, provide adequate stakeholder input</w:t>
      </w:r>
      <w:r w:rsidR="002152A6" w:rsidRPr="00EB01DD">
        <w:rPr>
          <w:rFonts w:cstheme="minorHAnsi"/>
        </w:rPr>
        <w:t>,</w:t>
      </w:r>
      <w:r w:rsidRPr="00EB01DD">
        <w:rPr>
          <w:rFonts w:cstheme="minorHAnsi"/>
        </w:rPr>
        <w:t xml:space="preserve"> and adequate time to make wise choices in </w:t>
      </w:r>
      <w:r w:rsidRPr="00EB01DD">
        <w:rPr>
          <w:rFonts w:cstheme="minorHAnsi"/>
        </w:rPr>
        <w:lastRenderedPageBreak/>
        <w:t>transitioning to anything different.</w:t>
      </w:r>
      <w:r w:rsidR="00082B48" w:rsidRPr="00EB01DD">
        <w:rPr>
          <w:rFonts w:cstheme="minorHAnsi"/>
        </w:rPr>
        <w:t xml:space="preserve"> </w:t>
      </w:r>
      <w:r w:rsidRPr="00EB01DD">
        <w:rPr>
          <w:rFonts w:cstheme="minorHAnsi"/>
        </w:rPr>
        <w:t xml:space="preserve">Chaotic transitions will interrupt the quality and quantity of services for students with disabilities. </w:t>
      </w:r>
    </w:p>
    <w:p w14:paraId="37E58CBC" w14:textId="2720FB50" w:rsidR="00AE58A7" w:rsidRPr="00EB01DD" w:rsidRDefault="00AE58A7" w:rsidP="004228FC">
      <w:pPr>
        <w:pStyle w:val="ListParagraph"/>
        <w:numPr>
          <w:ilvl w:val="0"/>
          <w:numId w:val="2"/>
        </w:numPr>
        <w:spacing w:after="0" w:line="240" w:lineRule="auto"/>
        <w:rPr>
          <w:rFonts w:cstheme="minorHAnsi"/>
        </w:rPr>
      </w:pPr>
      <w:r w:rsidRPr="00EB01DD">
        <w:rPr>
          <w:rFonts w:cstheme="minorHAnsi"/>
        </w:rPr>
        <w:t xml:space="preserve">Concerns about </w:t>
      </w:r>
      <w:r w:rsidR="00EF2C16" w:rsidRPr="00EB01DD">
        <w:rPr>
          <w:rFonts w:cstheme="minorHAnsi"/>
        </w:rPr>
        <w:t>state</w:t>
      </w:r>
      <w:r w:rsidRPr="00EB01DD">
        <w:rPr>
          <w:rFonts w:cstheme="minorHAnsi"/>
        </w:rPr>
        <w:t xml:space="preserve"> oversight have been shared by the Governor’s office.</w:t>
      </w:r>
      <w:r w:rsidR="008C50EC" w:rsidRPr="00EB01DD">
        <w:rPr>
          <w:rFonts w:cstheme="minorHAnsi"/>
        </w:rPr>
        <w:t xml:space="preserve"> </w:t>
      </w:r>
      <w:r w:rsidR="001C6F8E" w:rsidRPr="00EB01DD">
        <w:rPr>
          <w:rFonts w:cstheme="minorHAnsi"/>
        </w:rPr>
        <w:t>UEN leader</w:t>
      </w:r>
      <w:r w:rsidR="00090E79" w:rsidRPr="00EB01DD">
        <w:rPr>
          <w:rFonts w:cstheme="minorHAnsi"/>
        </w:rPr>
        <w:t>s</w:t>
      </w:r>
      <w:r w:rsidR="001C6F8E" w:rsidRPr="00EB01DD">
        <w:rPr>
          <w:rFonts w:cstheme="minorHAnsi"/>
        </w:rPr>
        <w:t xml:space="preserve"> support local control for school districts. We also want to ensure that all students, including those </w:t>
      </w:r>
      <w:r w:rsidR="00812B16" w:rsidRPr="00EB01DD">
        <w:rPr>
          <w:rFonts w:cstheme="minorHAnsi"/>
        </w:rPr>
        <w:t xml:space="preserve">in </w:t>
      </w:r>
      <w:r w:rsidR="001C6F8E" w:rsidRPr="00EB01DD">
        <w:rPr>
          <w:rFonts w:cstheme="minorHAnsi"/>
        </w:rPr>
        <w:t>smaller or rural districts, have the resources they need to serve their students.</w:t>
      </w:r>
      <w:r w:rsidR="0061244D" w:rsidRPr="00EB01DD">
        <w:rPr>
          <w:rFonts w:cstheme="minorHAnsi"/>
        </w:rPr>
        <w:t xml:space="preserve"> </w:t>
      </w:r>
      <w:r w:rsidR="001C6F8E" w:rsidRPr="00EB01DD">
        <w:rPr>
          <w:rFonts w:cstheme="minorHAnsi"/>
        </w:rPr>
        <w:t xml:space="preserve">Keep improving the bill. </w:t>
      </w:r>
    </w:p>
    <w:p w14:paraId="7C54E102" w14:textId="5B2D3F69" w:rsidR="007C5E3E" w:rsidRPr="00EB01DD" w:rsidRDefault="00E67D98" w:rsidP="004228FC">
      <w:pPr>
        <w:pStyle w:val="ListParagraph"/>
        <w:numPr>
          <w:ilvl w:val="0"/>
          <w:numId w:val="2"/>
        </w:numPr>
        <w:spacing w:after="0" w:line="240" w:lineRule="auto"/>
        <w:rPr>
          <w:rFonts w:cstheme="minorHAnsi"/>
          <w:b/>
        </w:rPr>
      </w:pPr>
      <w:r w:rsidRPr="00EB01DD">
        <w:rPr>
          <w:rFonts w:cstheme="minorHAnsi"/>
        </w:rPr>
        <w:t>UEN supports big investments</w:t>
      </w:r>
      <w:r w:rsidR="003A28D7" w:rsidRPr="00EB01DD">
        <w:rPr>
          <w:rFonts w:cstheme="minorHAnsi"/>
        </w:rPr>
        <w:t xml:space="preserve"> </w:t>
      </w:r>
      <w:r w:rsidRPr="00EB01DD">
        <w:rPr>
          <w:rFonts w:cstheme="minorHAnsi"/>
        </w:rPr>
        <w:t>for the teacher pay provisions</w:t>
      </w:r>
      <w:r w:rsidR="007C5E3E" w:rsidRPr="00EB01DD">
        <w:rPr>
          <w:rFonts w:cstheme="minorHAnsi"/>
        </w:rPr>
        <w:t xml:space="preserve">. We need to emphasize that our </w:t>
      </w:r>
      <w:r w:rsidR="009D1448" w:rsidRPr="00EB01DD">
        <w:rPr>
          <w:rFonts w:cstheme="minorHAnsi"/>
        </w:rPr>
        <w:t>major concerns with</w:t>
      </w:r>
      <w:r w:rsidR="007C5E3E" w:rsidRPr="00EB01DD">
        <w:rPr>
          <w:rFonts w:cstheme="minorHAnsi"/>
        </w:rPr>
        <w:t xml:space="preserve"> HSB 542 </w:t>
      </w:r>
      <w:r w:rsidR="009D1448" w:rsidRPr="00EB01DD">
        <w:rPr>
          <w:rFonts w:cstheme="minorHAnsi"/>
        </w:rPr>
        <w:t xml:space="preserve">are </w:t>
      </w:r>
      <w:r w:rsidR="008B37C0" w:rsidRPr="00EB01DD">
        <w:rPr>
          <w:rFonts w:cstheme="minorHAnsi"/>
        </w:rPr>
        <w:t>primarily</w:t>
      </w:r>
      <w:r w:rsidR="007C5E3E" w:rsidRPr="00EB01DD">
        <w:rPr>
          <w:rFonts w:cstheme="minorHAnsi"/>
        </w:rPr>
        <w:t xml:space="preserve"> </w:t>
      </w:r>
      <w:r w:rsidR="002152A6" w:rsidRPr="00EB01DD">
        <w:rPr>
          <w:rFonts w:cstheme="minorHAnsi"/>
        </w:rPr>
        <w:t xml:space="preserve">related </w:t>
      </w:r>
      <w:r w:rsidR="007C5E3E" w:rsidRPr="00EB01DD">
        <w:rPr>
          <w:rFonts w:cstheme="minorHAnsi"/>
        </w:rPr>
        <w:t>to the AEA provision</w:t>
      </w:r>
      <w:r w:rsidR="00A02E38" w:rsidRPr="00EB01DD">
        <w:rPr>
          <w:rFonts w:cstheme="minorHAnsi"/>
        </w:rPr>
        <w:t>s.</w:t>
      </w:r>
      <w:r w:rsidR="00E65C5D" w:rsidRPr="00EB01DD">
        <w:rPr>
          <w:rFonts w:cstheme="minorHAnsi"/>
        </w:rPr>
        <w:t xml:space="preserve"> </w:t>
      </w:r>
    </w:p>
    <w:p w14:paraId="2BDCC474" w14:textId="59076F32" w:rsidR="00A02E38" w:rsidRPr="00EB01DD" w:rsidRDefault="00A02E38" w:rsidP="004228FC">
      <w:pPr>
        <w:pStyle w:val="ListParagraph"/>
        <w:numPr>
          <w:ilvl w:val="0"/>
          <w:numId w:val="2"/>
        </w:numPr>
        <w:spacing w:after="0" w:line="240" w:lineRule="auto"/>
        <w:rPr>
          <w:rFonts w:cstheme="minorHAnsi"/>
        </w:rPr>
      </w:pPr>
      <w:r w:rsidRPr="00EB01DD">
        <w:rPr>
          <w:rFonts w:cstheme="minorHAnsi"/>
        </w:rPr>
        <w:t xml:space="preserve">Keep talking about this bill. We do not want to be surprised by a bill that appears later in session. </w:t>
      </w:r>
    </w:p>
    <w:p w14:paraId="106ABD13" w14:textId="77777777" w:rsidR="0025217A" w:rsidRPr="00EB01DD" w:rsidRDefault="0025217A" w:rsidP="009D1448">
      <w:pPr>
        <w:spacing w:after="0" w:line="240" w:lineRule="auto"/>
        <w:rPr>
          <w:rFonts w:cstheme="minorHAnsi"/>
          <w:b/>
        </w:rPr>
      </w:pPr>
    </w:p>
    <w:p w14:paraId="69E42B1C" w14:textId="27F38298" w:rsidR="00923BA9" w:rsidRPr="00EB01DD" w:rsidRDefault="00C87135" w:rsidP="008B37C0">
      <w:pPr>
        <w:pStyle w:val="NormalWeb"/>
        <w:shd w:val="clear" w:color="auto" w:fill="FFFFFF"/>
        <w:spacing w:before="0" w:beforeAutospacing="0" w:after="0" w:afterAutospacing="0"/>
        <w:rPr>
          <w:rFonts w:asciiTheme="minorHAnsi" w:hAnsiTheme="minorHAnsi" w:cstheme="minorHAnsi"/>
        </w:rPr>
      </w:pPr>
      <w:r w:rsidRPr="00EB01DD">
        <w:rPr>
          <w:rFonts w:asciiTheme="minorHAnsi" w:hAnsiTheme="minorHAnsi" w:cstheme="minorHAnsi"/>
          <w:b/>
          <w:color w:val="333333"/>
          <w:sz w:val="22"/>
          <w:szCs w:val="22"/>
        </w:rPr>
        <w:t>Quality Preschool</w:t>
      </w:r>
      <w:r w:rsidR="008B37C0" w:rsidRPr="00EB01DD">
        <w:rPr>
          <w:rFonts w:asciiTheme="minorHAnsi" w:hAnsiTheme="minorHAnsi" w:cstheme="minorHAnsi"/>
          <w:b/>
          <w:color w:val="333333"/>
          <w:sz w:val="22"/>
          <w:szCs w:val="22"/>
        </w:rPr>
        <w:t xml:space="preserve"> and Other </w:t>
      </w:r>
      <w:r w:rsidR="00923BA9" w:rsidRPr="00EB01DD">
        <w:rPr>
          <w:rFonts w:asciiTheme="minorHAnsi" w:hAnsiTheme="minorHAnsi" w:cstheme="minorHAnsi"/>
          <w:b/>
          <w:sz w:val="22"/>
          <w:szCs w:val="22"/>
        </w:rPr>
        <w:t>UEN Priorities:</w:t>
      </w:r>
      <w:r w:rsidR="00923BA9" w:rsidRPr="00EB01DD">
        <w:rPr>
          <w:rFonts w:asciiTheme="minorHAnsi" w:hAnsiTheme="minorHAnsi" w:cstheme="minorHAnsi"/>
          <w:sz w:val="22"/>
          <w:szCs w:val="22"/>
        </w:rPr>
        <w:t xml:space="preserve"> in every communication, find a way to mention </w:t>
      </w:r>
      <w:r w:rsidR="00A72D6E" w:rsidRPr="00EB01DD">
        <w:rPr>
          <w:rFonts w:asciiTheme="minorHAnsi" w:hAnsiTheme="minorHAnsi" w:cstheme="minorHAnsi"/>
          <w:sz w:val="22"/>
          <w:szCs w:val="22"/>
        </w:rPr>
        <w:t>Quality Preschool and Teacher and other Staff Shortages.</w:t>
      </w:r>
      <w:r w:rsidR="00082B48" w:rsidRPr="00EB01DD">
        <w:rPr>
          <w:rFonts w:asciiTheme="minorHAnsi" w:hAnsiTheme="minorHAnsi" w:cstheme="minorHAnsi"/>
          <w:sz w:val="22"/>
          <w:szCs w:val="22"/>
        </w:rPr>
        <w:t xml:space="preserve"> </w:t>
      </w:r>
      <w:r w:rsidR="00F537FB" w:rsidRPr="00EB01DD">
        <w:rPr>
          <w:rFonts w:asciiTheme="minorHAnsi" w:hAnsiTheme="minorHAnsi" w:cstheme="minorHAnsi"/>
          <w:sz w:val="22"/>
          <w:szCs w:val="22"/>
        </w:rPr>
        <w:t xml:space="preserve">SF 2075 Expanded Preschool </w:t>
      </w:r>
      <w:r w:rsidR="00927D04" w:rsidRPr="00EB01DD">
        <w:rPr>
          <w:rFonts w:asciiTheme="minorHAnsi" w:hAnsiTheme="minorHAnsi" w:cstheme="minorHAnsi"/>
          <w:sz w:val="22"/>
          <w:szCs w:val="22"/>
        </w:rPr>
        <w:t>is</w:t>
      </w:r>
      <w:r w:rsidR="00F537FB" w:rsidRPr="00EB01DD">
        <w:rPr>
          <w:rFonts w:asciiTheme="minorHAnsi" w:hAnsiTheme="minorHAnsi" w:cstheme="minorHAnsi"/>
          <w:sz w:val="22"/>
          <w:szCs w:val="22"/>
        </w:rPr>
        <w:t xml:space="preserve"> assigned to the Senate Education Committee</w:t>
      </w:r>
      <w:r w:rsidR="00927D04" w:rsidRPr="00EB01DD">
        <w:rPr>
          <w:rFonts w:asciiTheme="minorHAnsi" w:hAnsiTheme="minorHAnsi" w:cstheme="minorHAnsi"/>
          <w:sz w:val="22"/>
          <w:szCs w:val="22"/>
        </w:rPr>
        <w:t xml:space="preserve"> (phases up to 1.0 weighting for students below 185% of the federal poverty level). C</w:t>
      </w:r>
      <w:r w:rsidR="00F537FB" w:rsidRPr="00EB01DD">
        <w:rPr>
          <w:rFonts w:asciiTheme="minorHAnsi" w:hAnsiTheme="minorHAnsi" w:cstheme="minorHAnsi"/>
          <w:sz w:val="22"/>
          <w:szCs w:val="22"/>
        </w:rPr>
        <w:t xml:space="preserve">ontact Senators to support it. </w:t>
      </w:r>
      <w:r w:rsidR="00A72D6E" w:rsidRPr="00EB01DD">
        <w:rPr>
          <w:rFonts w:asciiTheme="minorHAnsi" w:hAnsiTheme="minorHAnsi" w:cstheme="minorHAnsi"/>
          <w:sz w:val="22"/>
          <w:szCs w:val="22"/>
        </w:rPr>
        <w:t xml:space="preserve">Find Issue Briefs and other resources on the UEN Advocacy website </w:t>
      </w:r>
      <w:r w:rsidR="00F537FB" w:rsidRPr="00EB01DD">
        <w:rPr>
          <w:rFonts w:asciiTheme="minorHAnsi" w:hAnsiTheme="minorHAnsi" w:cstheme="minorHAnsi"/>
          <w:sz w:val="22"/>
          <w:szCs w:val="22"/>
        </w:rPr>
        <w:t xml:space="preserve">to find talking points or </w:t>
      </w:r>
      <w:r w:rsidR="00205E7B" w:rsidRPr="00EB01DD">
        <w:rPr>
          <w:rFonts w:asciiTheme="minorHAnsi" w:hAnsiTheme="minorHAnsi" w:cstheme="minorHAnsi"/>
          <w:sz w:val="22"/>
          <w:szCs w:val="22"/>
        </w:rPr>
        <w:t xml:space="preserve">other </w:t>
      </w:r>
      <w:r w:rsidR="00F537FB" w:rsidRPr="00EB01DD">
        <w:rPr>
          <w:rFonts w:asciiTheme="minorHAnsi" w:hAnsiTheme="minorHAnsi" w:cstheme="minorHAnsi"/>
          <w:sz w:val="22"/>
          <w:szCs w:val="22"/>
        </w:rPr>
        <w:t xml:space="preserve">resources to share </w:t>
      </w:r>
      <w:r w:rsidR="00A72D6E" w:rsidRPr="00EB01DD">
        <w:rPr>
          <w:rFonts w:asciiTheme="minorHAnsi" w:hAnsiTheme="minorHAnsi" w:cstheme="minorHAnsi"/>
          <w:sz w:val="22"/>
          <w:szCs w:val="22"/>
        </w:rPr>
        <w:t>when you meet with policymakers.</w:t>
      </w:r>
      <w:r w:rsidR="00082B48" w:rsidRPr="00EB01DD">
        <w:rPr>
          <w:rFonts w:asciiTheme="minorHAnsi" w:hAnsiTheme="minorHAnsi" w:cstheme="minorHAnsi"/>
          <w:sz w:val="22"/>
          <w:szCs w:val="22"/>
        </w:rPr>
        <w:t xml:space="preserve"> </w:t>
      </w:r>
    </w:p>
    <w:p w14:paraId="7156CDA0" w14:textId="77777777" w:rsidR="00893E3B" w:rsidRPr="00EB01DD" w:rsidRDefault="00893E3B" w:rsidP="005379E5">
      <w:pPr>
        <w:spacing w:after="0" w:line="240" w:lineRule="auto"/>
        <w:rPr>
          <w:rFonts w:cstheme="minorHAnsi"/>
          <w:b/>
        </w:rPr>
      </w:pPr>
    </w:p>
    <w:p w14:paraId="2A1B6804" w14:textId="77777777" w:rsidR="005A06F5" w:rsidRPr="00EB01DD" w:rsidRDefault="00794830" w:rsidP="005379E5">
      <w:pPr>
        <w:spacing w:after="0" w:line="240" w:lineRule="auto"/>
        <w:rPr>
          <w:rFonts w:cstheme="minorHAnsi"/>
        </w:rPr>
      </w:pPr>
      <w:r w:rsidRPr="00EB01DD">
        <w:rPr>
          <w:rFonts w:cstheme="minorHAnsi"/>
          <w:b/>
        </w:rPr>
        <w:t>Conne</w:t>
      </w:r>
      <w:r w:rsidR="00DA3DC1" w:rsidRPr="00EB01DD">
        <w:rPr>
          <w:rFonts w:cstheme="minorHAnsi"/>
          <w:b/>
        </w:rPr>
        <w:t xml:space="preserve">cting with Legislators: </w:t>
      </w:r>
      <w:r w:rsidR="005A06F5" w:rsidRPr="00EB01DD">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EB01DD">
        <w:rPr>
          <w:rFonts w:cstheme="minorHAnsi"/>
        </w:rPr>
        <w:t xml:space="preserve"> what’s the best way to contact them during session. They may prefer email or text message or phone call based on their personal preferences.</w:t>
      </w:r>
      <w:r w:rsidR="009824D7" w:rsidRPr="00EB01DD">
        <w:rPr>
          <w:rFonts w:cstheme="minorHAnsi"/>
        </w:rPr>
        <w:t xml:space="preserve"> </w:t>
      </w:r>
    </w:p>
    <w:p w14:paraId="787222B6" w14:textId="54C5D230" w:rsidR="00EC1947" w:rsidRPr="00EB01DD" w:rsidRDefault="00EC1947" w:rsidP="005379E5">
      <w:pPr>
        <w:spacing w:after="0" w:line="240" w:lineRule="auto"/>
        <w:ind w:left="720"/>
        <w:rPr>
          <w:rFonts w:cstheme="minorHAnsi"/>
        </w:rPr>
      </w:pPr>
      <w:r w:rsidRPr="00EB01DD">
        <w:rPr>
          <w:rFonts w:cstheme="minorHAnsi"/>
        </w:rPr>
        <w:t>Find biographical information about legislators gleaned from their election websites on the I</w:t>
      </w:r>
      <w:r w:rsidR="002811E3" w:rsidRPr="00EB01DD">
        <w:rPr>
          <w:rFonts w:cstheme="minorHAnsi"/>
        </w:rPr>
        <w:t>SF</w:t>
      </w:r>
      <w:r w:rsidRPr="00EB01DD">
        <w:rPr>
          <w:rFonts w:cstheme="minorHAnsi"/>
        </w:rPr>
        <w:t xml:space="preserve">IS site here: </w:t>
      </w:r>
      <w:hyperlink r:id="rId35" w:history="1">
        <w:r w:rsidRPr="00EB01DD">
          <w:rPr>
            <w:rStyle w:val="Hyperlink"/>
            <w:rFonts w:cstheme="minorHAnsi"/>
          </w:rPr>
          <w:t>http://www.iowaschoolfinance.com/legislative_bios</w:t>
        </w:r>
      </w:hyperlink>
      <w:r w:rsidR="00205E7B" w:rsidRPr="00EB01DD">
        <w:rPr>
          <w:rStyle w:val="Hyperlink"/>
          <w:rFonts w:cstheme="minorHAnsi"/>
        </w:rPr>
        <w:t>.</w:t>
      </w:r>
      <w:r w:rsidRPr="00EB01DD">
        <w:rPr>
          <w:rFonts w:cstheme="minorHAnsi"/>
        </w:rPr>
        <w:t xml:space="preserve"> Learn about your new representatives and senators or find out something you don’t know about incumbents. </w:t>
      </w:r>
    </w:p>
    <w:p w14:paraId="4DAAA856" w14:textId="77777777" w:rsidR="00EC1947" w:rsidRPr="00EB01DD" w:rsidRDefault="00EC1947" w:rsidP="005379E5">
      <w:pPr>
        <w:spacing w:after="0" w:line="240" w:lineRule="auto"/>
        <w:ind w:left="720"/>
        <w:rPr>
          <w:rFonts w:cstheme="minorHAnsi"/>
        </w:rPr>
      </w:pPr>
      <w:r w:rsidRPr="00EB01DD">
        <w:rPr>
          <w:rFonts w:cstheme="minorHAnsi"/>
        </w:rPr>
        <w:t xml:space="preserve">Find out who your legislators are through the interactive map or address search posted on the Legislative Website here: </w:t>
      </w:r>
      <w:hyperlink r:id="rId36" w:history="1">
        <w:r w:rsidRPr="00EB01DD">
          <w:rPr>
            <w:rStyle w:val="Hyperlink"/>
            <w:rFonts w:cstheme="minorHAnsi"/>
          </w:rPr>
          <w:t>https://www.legis.iowa.gov/legislators/find</w:t>
        </w:r>
      </w:hyperlink>
    </w:p>
    <w:p w14:paraId="2708CDC6" w14:textId="77777777" w:rsidR="00B20285" w:rsidRPr="00EB01DD" w:rsidRDefault="00B20285" w:rsidP="005379E5">
      <w:pPr>
        <w:spacing w:after="0" w:line="240" w:lineRule="auto"/>
        <w:rPr>
          <w:rFonts w:cstheme="minorHAnsi"/>
          <w:b/>
        </w:rPr>
      </w:pPr>
    </w:p>
    <w:p w14:paraId="17CAF94D" w14:textId="77777777" w:rsidR="001F483B" w:rsidRPr="00EB01DD" w:rsidRDefault="004B1F49" w:rsidP="009458CB">
      <w:pPr>
        <w:spacing w:after="0" w:line="240" w:lineRule="auto"/>
        <w:rPr>
          <w:rFonts w:cstheme="minorHAnsi"/>
          <w:bCs/>
          <w:color w:val="333333"/>
          <w:sz w:val="26"/>
          <w:szCs w:val="26"/>
        </w:rPr>
        <w:sectPr w:rsidR="001F483B" w:rsidRPr="00EB01DD" w:rsidSect="009458CB">
          <w:footerReference w:type="default" r:id="rId37"/>
          <w:headerReference w:type="first" r:id="rId38"/>
          <w:footerReference w:type="first" r:id="rId39"/>
          <w:type w:val="continuous"/>
          <w:pgSz w:w="12240" w:h="15840"/>
          <w:pgMar w:top="1440" w:right="1440" w:bottom="1080" w:left="1440" w:header="720" w:footer="504" w:gutter="0"/>
          <w:cols w:space="720"/>
          <w:titlePg/>
          <w:docGrid w:linePitch="360"/>
        </w:sectPr>
      </w:pPr>
      <w:r w:rsidRPr="00EB01DD">
        <w:rPr>
          <w:rFonts w:cstheme="minorHAnsi"/>
          <w:b/>
        </w:rPr>
        <w:t xml:space="preserve">UEN Advocacy Resources: </w:t>
      </w:r>
      <w:r w:rsidRPr="00EB01DD">
        <w:rPr>
          <w:rFonts w:cstheme="minorHAnsi"/>
        </w:rPr>
        <w:t xml:space="preserve">Check out the UEN Website at </w:t>
      </w:r>
      <w:hyperlink r:id="rId40" w:history="1">
        <w:r w:rsidRPr="00EB01DD">
          <w:rPr>
            <w:rStyle w:val="Hyperlink"/>
            <w:rFonts w:cstheme="minorHAnsi"/>
          </w:rPr>
          <w:t>www.uen-ia.org</w:t>
        </w:r>
      </w:hyperlink>
      <w:r w:rsidRPr="00EB01DD">
        <w:rPr>
          <w:rFonts w:cstheme="minorHAnsi"/>
        </w:rPr>
        <w:t xml:space="preserve"> to find Issue Briefs, UEN Weekly </w:t>
      </w:r>
      <w:r w:rsidR="00741E7F" w:rsidRPr="00EB01DD">
        <w:rPr>
          <w:rFonts w:cstheme="minorHAnsi"/>
        </w:rPr>
        <w:t xml:space="preserve">Update </w:t>
      </w:r>
      <w:r w:rsidRPr="00EB01DD">
        <w:rPr>
          <w:rFonts w:cstheme="minorHAnsi"/>
        </w:rPr>
        <w:t xml:space="preserve">Legislative Reports and </w:t>
      </w:r>
      <w:r w:rsidR="00741E7F" w:rsidRPr="00EB01DD">
        <w:rPr>
          <w:rFonts w:cstheme="minorHAnsi"/>
        </w:rPr>
        <w:t>V</w:t>
      </w:r>
      <w:r w:rsidRPr="00EB01DD">
        <w:rPr>
          <w:rFonts w:cstheme="minorHAnsi"/>
        </w:rPr>
        <w:t xml:space="preserve">ideos, UEN Calls to Action when immediate advocacy action is required, testimony presented to the State Board of Education, the DE or any legislative committee or public hearing, and links to fiscal information that may inform your work. The latest legislative actions from the Statehouse will be posted at: </w:t>
      </w:r>
      <w:hyperlink r:id="rId41" w:history="1">
        <w:r w:rsidRPr="00EB01DD">
          <w:rPr>
            <w:rStyle w:val="Hyperlink"/>
            <w:rFonts w:cstheme="minorHAnsi"/>
          </w:rPr>
          <w:t>www.uen-ia.org/blogs-list</w:t>
        </w:r>
      </w:hyperlink>
      <w:r w:rsidRPr="00EB01DD">
        <w:rPr>
          <w:rFonts w:cstheme="minorHAnsi"/>
        </w:rPr>
        <w:t xml:space="preserve">. See the </w:t>
      </w:r>
      <w:hyperlink r:id="rId42" w:history="1">
        <w:r w:rsidRPr="00EB01DD">
          <w:rPr>
            <w:rStyle w:val="Hyperlink"/>
            <w:rFonts w:cstheme="minorHAnsi"/>
          </w:rPr>
          <w:t>202</w:t>
        </w:r>
        <w:r w:rsidR="00741E7F" w:rsidRPr="00EB01DD">
          <w:rPr>
            <w:rStyle w:val="Hyperlink"/>
            <w:rFonts w:cstheme="minorHAnsi"/>
          </w:rPr>
          <w:t>4</w:t>
        </w:r>
        <w:r w:rsidRPr="00EB01DD">
          <w:rPr>
            <w:rStyle w:val="Hyperlink"/>
            <w:rFonts w:cstheme="minorHAnsi"/>
          </w:rPr>
          <w:t xml:space="preserve"> UEN Advocacy Handbook</w:t>
        </w:r>
      </w:hyperlink>
      <w:r w:rsidRPr="00EB01DD">
        <w:rPr>
          <w:rFonts w:cstheme="minorHAnsi"/>
        </w:rPr>
        <w:t>, which is also available from the subscriber section of the UEN website.</w:t>
      </w:r>
    </w:p>
    <w:p w14:paraId="60CAC6AD" w14:textId="77777777" w:rsidR="001F483B" w:rsidRPr="00EB01DD"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1F483B" w:rsidRPr="00EB01DD" w:rsidSect="004D12B7">
          <w:type w:val="continuous"/>
          <w:pgSz w:w="12240" w:h="15840"/>
          <w:pgMar w:top="1440" w:right="1440" w:bottom="1080" w:left="1440" w:header="720" w:footer="504" w:gutter="0"/>
          <w:cols w:space="720"/>
          <w:titlePg/>
          <w:docGrid w:linePitch="360"/>
        </w:sectPr>
      </w:pPr>
    </w:p>
    <w:p w14:paraId="5E34D488" w14:textId="77777777" w:rsidR="004B1F49" w:rsidRPr="00EB01DD" w:rsidRDefault="004B1F49" w:rsidP="004B1F49">
      <w:pPr>
        <w:spacing w:line="240" w:lineRule="auto"/>
        <w:rPr>
          <w:rFonts w:cstheme="minorHAnsi"/>
        </w:rPr>
      </w:pPr>
      <w:r w:rsidRPr="00EB01DD">
        <w:rPr>
          <w:rFonts w:cstheme="minorHAnsi"/>
        </w:rPr>
        <w:lastRenderedPageBreak/>
        <w:t xml:space="preserve">Contact us with any questions, feedback or suggestions to better prepare your advocacy work: </w:t>
      </w:r>
    </w:p>
    <w:p w14:paraId="2BCA3EA6" w14:textId="77777777" w:rsidR="004B1F49" w:rsidRPr="00EB01DD" w:rsidRDefault="004B1F49" w:rsidP="004B1F49">
      <w:pPr>
        <w:spacing w:line="240" w:lineRule="auto"/>
        <w:rPr>
          <w:rFonts w:cstheme="minorHAnsi"/>
        </w:rPr>
      </w:pPr>
      <w:r w:rsidRPr="00EB01DD">
        <w:rPr>
          <w:rFonts w:cstheme="minorHAnsi"/>
        </w:rPr>
        <w:t>Margaret Buckton</w:t>
      </w:r>
      <w:r w:rsidRPr="00EB01DD">
        <w:rPr>
          <w:rFonts w:cstheme="minorHAnsi"/>
        </w:rPr>
        <w:br/>
        <w:t>UEN Executive Director/Legislative Analyst</w:t>
      </w:r>
      <w:r w:rsidRPr="00EB01DD">
        <w:rPr>
          <w:rFonts w:cstheme="minorHAnsi"/>
        </w:rPr>
        <w:br/>
      </w:r>
      <w:hyperlink r:id="rId43" w:history="1">
        <w:r w:rsidRPr="00EB01DD">
          <w:rPr>
            <w:rStyle w:val="Hyperlink"/>
            <w:rFonts w:cstheme="minorHAnsi"/>
          </w:rPr>
          <w:t>margaret@iowaschoolfinance.com</w:t>
        </w:r>
      </w:hyperlink>
      <w:r w:rsidRPr="00EB01DD">
        <w:rPr>
          <w:rFonts w:cstheme="minorHAnsi"/>
        </w:rPr>
        <w:t xml:space="preserve"> </w:t>
      </w:r>
      <w:r w:rsidRPr="00EB01DD">
        <w:rPr>
          <w:rFonts w:cstheme="minorHAnsi"/>
        </w:rPr>
        <w:br/>
        <w:t>515.201.3755 Cell</w:t>
      </w:r>
    </w:p>
    <w:p w14:paraId="08D22699" w14:textId="77777777" w:rsidR="004B1F49" w:rsidRPr="00EB01DD" w:rsidRDefault="004B1F49" w:rsidP="004B1F49">
      <w:pPr>
        <w:spacing w:line="240" w:lineRule="auto"/>
        <w:rPr>
          <w:rFonts w:cstheme="minorHAnsi"/>
        </w:rPr>
      </w:pPr>
    </w:p>
    <w:p w14:paraId="4AF1BDBB" w14:textId="77777777" w:rsidR="00EB01DD" w:rsidRDefault="00EB01DD">
      <w:pPr>
        <w:rPr>
          <w:rFonts w:eastAsia="Times New Roman" w:cstheme="minorHAnsi"/>
          <w:b/>
          <w:color w:val="333333"/>
          <w:u w:val="single"/>
        </w:rPr>
      </w:pPr>
      <w:r>
        <w:rPr>
          <w:rFonts w:cstheme="minorHAnsi"/>
          <w:bCs/>
          <w:color w:val="333333"/>
          <w:u w:val="single"/>
        </w:rPr>
        <w:br w:type="page"/>
      </w:r>
    </w:p>
    <w:p w14:paraId="011F6938" w14:textId="6985BEB3" w:rsidR="004B1F49" w:rsidRPr="00EB01DD" w:rsidRDefault="004B1F49" w:rsidP="00EB01DD">
      <w:pPr>
        <w:pStyle w:val="NormalWeb"/>
        <w:shd w:val="clear" w:color="auto" w:fill="FFFFFF"/>
        <w:spacing w:before="0" w:beforeAutospacing="0" w:after="0" w:afterAutospacing="0"/>
        <w:rPr>
          <w:rFonts w:asciiTheme="minorHAnsi" w:hAnsiTheme="minorHAnsi" w:cstheme="minorHAnsi"/>
          <w:b/>
          <w:color w:val="333333"/>
        </w:rPr>
      </w:pPr>
      <w:r w:rsidRPr="00EB01DD">
        <w:rPr>
          <w:rFonts w:asciiTheme="minorHAnsi" w:hAnsiTheme="minorHAnsi" w:cstheme="minorHAnsi"/>
          <w:b/>
          <w:color w:val="333333"/>
        </w:rPr>
        <w:lastRenderedPageBreak/>
        <w:t>Thanks to our UEN Corporate Sponsors</w:t>
      </w:r>
    </w:p>
    <w:p w14:paraId="2D142E36" w14:textId="77777777" w:rsidR="004B1F49" w:rsidRPr="00EB01DD" w:rsidRDefault="004B1F49" w:rsidP="004B1F49">
      <w:pPr>
        <w:spacing w:line="240" w:lineRule="auto"/>
        <w:rPr>
          <w:rFonts w:cstheme="minorHAnsi"/>
        </w:rPr>
      </w:pPr>
      <w:r w:rsidRPr="00EB01DD">
        <w:rPr>
          <w:rFonts w:cstheme="minorHAnsi"/>
        </w:rPr>
        <w:t xml:space="preserve">Special thank you to your UEN Corporate Sponsors for their support of UEN programs and services. Find information about how these organizations may help your district on the Corporate Sponsor page of the UEN website at </w:t>
      </w:r>
      <w:hyperlink r:id="rId44" w:history="1">
        <w:r w:rsidRPr="00EB01DD">
          <w:rPr>
            <w:rStyle w:val="Hyperlink"/>
            <w:rFonts w:cstheme="minorHAnsi"/>
          </w:rPr>
          <w:t>www.uen-ia.org/uen-sponsors</w:t>
        </w:r>
      </w:hyperlink>
      <w:r w:rsidRPr="00EB01DD">
        <w:rPr>
          <w:rFonts w:cstheme="minorHAnsi"/>
        </w:rPr>
        <w:t>.</w:t>
      </w:r>
    </w:p>
    <w:tbl>
      <w:tblPr>
        <w:tblStyle w:val="TableGrid"/>
        <w:tblW w:w="0" w:type="auto"/>
        <w:jc w:val="center"/>
        <w:tblLook w:val="04A0" w:firstRow="1" w:lastRow="0" w:firstColumn="1" w:lastColumn="0" w:noHBand="0" w:noVBand="1"/>
      </w:tblPr>
      <w:tblGrid>
        <w:gridCol w:w="5448"/>
        <w:gridCol w:w="3902"/>
      </w:tblGrid>
      <w:tr w:rsidR="00026E7D" w:rsidRPr="00EB01DD" w14:paraId="7EC4A058" w14:textId="77777777" w:rsidTr="00C36C73">
        <w:trPr>
          <w:jc w:val="center"/>
        </w:trPr>
        <w:tc>
          <w:tcPr>
            <w:tcW w:w="5035" w:type="dxa"/>
            <w:vAlign w:val="center"/>
          </w:tcPr>
          <w:p w14:paraId="7A3D8F2D" w14:textId="77777777" w:rsidR="004B1F49" w:rsidRPr="00EB01DD" w:rsidRDefault="00026E7D" w:rsidP="00C36C73">
            <w:pPr>
              <w:jc w:val="center"/>
              <w:rPr>
                <w:rFonts w:cstheme="minorHAnsi"/>
              </w:rPr>
            </w:pPr>
            <w:r w:rsidRPr="00EB01DD">
              <w:rPr>
                <w:rFonts w:cstheme="minorHAnsi"/>
                <w:noProof/>
              </w:rPr>
              <w:drawing>
                <wp:inline distT="0" distB="0" distL="0" distR="0" wp14:anchorId="50798328" wp14:editId="60A96627">
                  <wp:extent cx="1108075" cy="1107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y of PP Logo 1.p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108075" cy="1107440"/>
                          </a:xfrm>
                          <a:prstGeom prst="rect">
                            <a:avLst/>
                          </a:prstGeom>
                        </pic:spPr>
                      </pic:pic>
                    </a:graphicData>
                  </a:graphic>
                </wp:inline>
              </w:drawing>
            </w:r>
          </w:p>
        </w:tc>
        <w:tc>
          <w:tcPr>
            <w:tcW w:w="5035" w:type="dxa"/>
            <w:vAlign w:val="center"/>
          </w:tcPr>
          <w:p w14:paraId="26AABA95" w14:textId="77777777" w:rsidR="004B1F49" w:rsidRPr="00EB01DD" w:rsidRDefault="007961F4" w:rsidP="00C36C73">
            <w:pPr>
              <w:jc w:val="center"/>
              <w:rPr>
                <w:rFonts w:cstheme="minorHAnsi"/>
              </w:rPr>
            </w:pPr>
            <w:hyperlink r:id="rId46" w:history="1">
              <w:r w:rsidR="00026E7D" w:rsidRPr="00EB01DD">
                <w:rPr>
                  <w:rStyle w:val="Hyperlink"/>
                  <w:rFonts w:cstheme="minorHAnsi"/>
                  <w:bCs/>
                </w:rPr>
                <w:t>thepublicprogress.com</w:t>
              </w:r>
            </w:hyperlink>
          </w:p>
        </w:tc>
      </w:tr>
      <w:tr w:rsidR="00026E7D" w:rsidRPr="00EB01DD" w14:paraId="6F9A85E0" w14:textId="77777777" w:rsidTr="00C36C73">
        <w:trPr>
          <w:jc w:val="center"/>
        </w:trPr>
        <w:tc>
          <w:tcPr>
            <w:tcW w:w="5035" w:type="dxa"/>
            <w:vAlign w:val="center"/>
          </w:tcPr>
          <w:p w14:paraId="58485557" w14:textId="77777777" w:rsidR="00026E7D" w:rsidRPr="00EB01DD" w:rsidRDefault="00026E7D" w:rsidP="00C36C73">
            <w:pPr>
              <w:jc w:val="center"/>
              <w:rPr>
                <w:rFonts w:cstheme="minorHAnsi"/>
                <w:noProof/>
              </w:rPr>
            </w:pPr>
            <w:r w:rsidRPr="00EB01DD">
              <w:rPr>
                <w:rFonts w:cstheme="minorHAnsi"/>
                <w:noProof/>
              </w:rPr>
              <w:drawing>
                <wp:inline distT="0" distB="0" distL="0" distR="0" wp14:anchorId="5DC0D117" wp14:editId="492240E9">
                  <wp:extent cx="3322320" cy="710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lutionTreeLogo.p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3394086" cy="725940"/>
                          </a:xfrm>
                          <a:prstGeom prst="rect">
                            <a:avLst/>
                          </a:prstGeom>
                        </pic:spPr>
                      </pic:pic>
                    </a:graphicData>
                  </a:graphic>
                </wp:inline>
              </w:drawing>
            </w:r>
          </w:p>
        </w:tc>
        <w:tc>
          <w:tcPr>
            <w:tcW w:w="5035" w:type="dxa"/>
            <w:vAlign w:val="center"/>
          </w:tcPr>
          <w:p w14:paraId="69FED0BB" w14:textId="77777777" w:rsidR="00026E7D" w:rsidRPr="00EB01DD" w:rsidRDefault="007961F4" w:rsidP="00C36C73">
            <w:pPr>
              <w:jc w:val="center"/>
              <w:rPr>
                <w:rFonts w:cstheme="minorHAnsi"/>
              </w:rPr>
            </w:pPr>
            <w:hyperlink r:id="rId48" w:history="1">
              <w:r w:rsidR="00026E7D" w:rsidRPr="00EB01DD">
                <w:rPr>
                  <w:rStyle w:val="Hyperlink"/>
                  <w:rFonts w:cstheme="minorHAnsi"/>
                  <w:bCs/>
                </w:rPr>
                <w:t>www.solutiontree.com/st-states/iowa</w:t>
              </w:r>
            </w:hyperlink>
          </w:p>
        </w:tc>
      </w:tr>
    </w:tbl>
    <w:p w14:paraId="160ECA74" w14:textId="77777777" w:rsidR="00BE7D9C" w:rsidRPr="00EB01DD" w:rsidRDefault="00BE7D9C" w:rsidP="007625C5">
      <w:pPr>
        <w:spacing w:line="240" w:lineRule="auto"/>
        <w:rPr>
          <w:rFonts w:cstheme="minorHAnsi"/>
        </w:rPr>
      </w:pPr>
    </w:p>
    <w:sectPr w:rsidR="00BE7D9C" w:rsidRPr="00EB01DD"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B3C8D" w14:textId="77777777" w:rsidR="007961F4" w:rsidRDefault="007961F4">
      <w:pPr>
        <w:spacing w:after="0" w:line="240" w:lineRule="auto"/>
      </w:pPr>
      <w:r>
        <w:separator/>
      </w:r>
    </w:p>
  </w:endnote>
  <w:endnote w:type="continuationSeparator" w:id="0">
    <w:p w14:paraId="269A00EF" w14:textId="77777777" w:rsidR="007961F4" w:rsidRDefault="00796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527"/>
      <w:docPartObj>
        <w:docPartGallery w:val="Page Numbers (Bottom of Page)"/>
        <w:docPartUnique/>
      </w:docPartObj>
    </w:sdtPr>
    <w:sdtEndPr>
      <w:rPr>
        <w:noProof/>
      </w:rPr>
    </w:sdtEndPr>
    <w:sdtContent>
      <w:p w14:paraId="3FB009EB" w14:textId="77777777" w:rsidR="008865D5" w:rsidRPr="00B013BB" w:rsidRDefault="007961F4" w:rsidP="004D12B7">
        <w:pPr>
          <w:pStyle w:val="Footer"/>
          <w:jc w:val="center"/>
          <w:rPr>
            <w:sz w:val="20"/>
            <w:szCs w:val="20"/>
          </w:rPr>
        </w:pPr>
        <w:sdt>
          <w:sdtPr>
            <w:id w:val="-1903756021"/>
            <w:docPartObj>
              <w:docPartGallery w:val="Page Numbers (Bottom of Page)"/>
              <w:docPartUnique/>
            </w:docPartObj>
          </w:sdtPr>
          <w:sdtEndPr>
            <w:rPr>
              <w:noProof/>
            </w:rPr>
          </w:sdtEndPr>
          <w:sdtContent>
            <w:sdt>
              <w:sdtPr>
                <w:rPr>
                  <w:sz w:val="20"/>
                  <w:szCs w:val="20"/>
                </w:rPr>
                <w:id w:val="-35121427"/>
                <w:docPartObj>
                  <w:docPartGallery w:val="Page Numbers (Bottom of Page)"/>
                  <w:docPartUnique/>
                </w:docPartObj>
              </w:sdtPr>
              <w:sdtEndPr>
                <w:rPr>
                  <w:noProof/>
                </w:rPr>
              </w:sdtEndPr>
              <w:sdtContent>
                <w:sdt>
                  <w:sdtPr>
                    <w:id w:val="-474214401"/>
                    <w:docPartObj>
                      <w:docPartGallery w:val="Page Numbers (Bottom of Page)"/>
                      <w:docPartUnique/>
                    </w:docPartObj>
                  </w:sdtPr>
                  <w:sdtEndPr>
                    <w:rPr>
                      <w:noProof/>
                    </w:rPr>
                  </w:sdtEndPr>
                  <w:sdtContent>
                    <w:sdt>
                      <w:sdtPr>
                        <w:rPr>
                          <w:sz w:val="20"/>
                          <w:szCs w:val="20"/>
                        </w:rPr>
                        <w:id w:val="-262459599"/>
                        <w:docPartObj>
                          <w:docPartGallery w:val="Page Numbers (Bottom of Page)"/>
                          <w:docPartUnique/>
                        </w:docPartObj>
                      </w:sdtPr>
                      <w:sdtEndPr>
                        <w:rPr>
                          <w:noProof/>
                        </w:rPr>
                      </w:sdtEndPr>
                      <w:sdtContent>
                        <w:sdt>
                          <w:sdtPr>
                            <w:id w:val="257650282"/>
                            <w:docPartObj>
                              <w:docPartGallery w:val="Page Numbers (Bottom of Page)"/>
                              <w:docPartUnique/>
                            </w:docPartObj>
                          </w:sdtPr>
                          <w:sdtEndPr>
                            <w:rPr>
                              <w:noProof/>
                            </w:rPr>
                          </w:sdtEndPr>
                          <w:sdtContent>
                            <w:sdt>
                              <w:sdtPr>
                                <w:rPr>
                                  <w:sz w:val="20"/>
                                  <w:szCs w:val="20"/>
                                </w:rPr>
                                <w:id w:val="1073552136"/>
                                <w:docPartObj>
                                  <w:docPartGallery w:val="Page Numbers (Bottom of Page)"/>
                                  <w:docPartUnique/>
                                </w:docPartObj>
                              </w:sdtPr>
                              <w:sdtEndPr>
                                <w:rPr>
                                  <w:noProof/>
                                </w:rPr>
                              </w:sdtEndPr>
                              <w:sdtContent>
                                <w:sdt>
                                  <w:sdtPr>
                                    <w:id w:val="1113872142"/>
                                    <w:docPartObj>
                                      <w:docPartGallery w:val="Page Numbers (Bottom of Page)"/>
                                      <w:docPartUnique/>
                                    </w:docPartObj>
                                  </w:sdtPr>
                                  <w:sdtEndPr>
                                    <w:rPr>
                                      <w:noProof/>
                                    </w:rPr>
                                  </w:sdtEndPr>
                                  <w:sdtContent>
                                    <w:sdt>
                                      <w:sdtPr>
                                        <w:rPr>
                                          <w:sz w:val="20"/>
                                          <w:szCs w:val="20"/>
                                        </w:rPr>
                                        <w:id w:val="489370975"/>
                                        <w:docPartObj>
                                          <w:docPartGallery w:val="Page Numbers (Bottom of Page)"/>
                                          <w:docPartUnique/>
                                        </w:docPartObj>
                                      </w:sdtPr>
                                      <w:sdtEndPr>
                                        <w:rPr>
                                          <w:noProof/>
                                        </w:rPr>
                                      </w:sdtEndPr>
                                      <w:sdtContent>
                                        <w:sdt>
                                          <w:sdtPr>
                                            <w:id w:val="-926501937"/>
                                            <w:docPartObj>
                                              <w:docPartGallery w:val="Page Numbers (Bottom of Page)"/>
                                              <w:docPartUnique/>
                                            </w:docPartObj>
                                          </w:sdtPr>
                                          <w:sdtEndPr>
                                            <w:rPr>
                                              <w:noProof/>
                                            </w:rPr>
                                          </w:sdtEndPr>
                                          <w:sdtContent>
                                            <w:sdt>
                                              <w:sdtPr>
                                                <w:rPr>
                                                  <w:sz w:val="20"/>
                                                  <w:szCs w:val="20"/>
                                                </w:rPr>
                                                <w:id w:val="-2134009229"/>
                                                <w:docPartObj>
                                                  <w:docPartGallery w:val="Page Numbers (Bottom of Page)"/>
                                                  <w:docPartUnique/>
                                                </w:docPartObj>
                                              </w:sdtPr>
                                              <w:sdtEndPr>
                                                <w:rPr>
                                                  <w:noProof/>
                                                </w:rPr>
                                              </w:sdtEndPr>
                                              <w:sdtContent>
                                                <w:sdt>
                                                  <w:sdtPr>
                                                    <w:rPr>
                                                      <w:sz w:val="20"/>
                                                      <w:szCs w:val="20"/>
                                                    </w:rPr>
                                                    <w:id w:val="-2087291786"/>
                                                    <w:docPartObj>
                                                      <w:docPartGallery w:val="Page Numbers (Bottom of Page)"/>
                                                      <w:docPartUnique/>
                                                    </w:docPartObj>
                                                  </w:sdtPr>
                                                  <w:sdtEndPr>
                                                    <w:rPr>
                                                      <w:noProof/>
                                                    </w:rPr>
                                                  </w:sdtEndPr>
                                                  <w:sdtContent>
                                                    <w:sdt>
                                                      <w:sdtPr>
                                                        <w:rPr>
                                                          <w:sz w:val="20"/>
                                                          <w:szCs w:val="20"/>
                                                        </w:rPr>
                                                        <w:id w:val="989129164"/>
                                                        <w:docPartObj>
                                                          <w:docPartGallery w:val="Page Numbers (Bottom of Page)"/>
                                                          <w:docPartUnique/>
                                                        </w:docPartObj>
                                                      </w:sdtPr>
                                                      <w:sdtEndPr>
                                                        <w:rPr>
                                                          <w:noProof/>
                                                        </w:rPr>
                                                      </w:sdtEndPr>
                                                      <w:sdtContent>
                                                        <w:sdt>
                                                          <w:sdtPr>
                                                            <w:id w:val="-1740470885"/>
                                                            <w:docPartObj>
                                                              <w:docPartGallery w:val="Page Numbers (Bottom of Page)"/>
                                                              <w:docPartUnique/>
                                                            </w:docPartObj>
                                                          </w:sdtPr>
                                                          <w:sdtEndPr>
                                                            <w:rPr>
                                                              <w:noProof/>
                                                            </w:rPr>
                                                          </w:sdtEndPr>
                                                          <w:sdtContent>
                                                            <w:sdt>
                                                              <w:sdtPr>
                                                                <w:rPr>
                                                                  <w:sz w:val="20"/>
                                                                  <w:szCs w:val="20"/>
                                                                </w:rPr>
                                                                <w:id w:val="-123626955"/>
                                                                <w:docPartObj>
                                                                  <w:docPartGallery w:val="Page Numbers (Bottom of Page)"/>
                                                                  <w:docPartUnique/>
                                                                </w:docPartObj>
                                                              </w:sdtPr>
                                                              <w:sdtEndPr>
                                                                <w:rPr>
                                                                  <w:noProof/>
                                                                </w:rPr>
                                                              </w:sdtEndPr>
                                                              <w:sdtContent>
                                                                <w:r w:rsidR="008865D5">
                                                                  <w:rPr>
                                                                    <w:sz w:val="20"/>
                                                                    <w:szCs w:val="20"/>
                                                                  </w:rPr>
                                                                  <w:t>UEN</w:t>
                                                                </w:r>
                                                                <w:r w:rsidR="008865D5" w:rsidRPr="00414BD6">
                                                                  <w:rPr>
                                                                    <w:sz w:val="20"/>
                                                                    <w:szCs w:val="20"/>
                                                                  </w:rPr>
                                                                  <w:t xml:space="preserve"> | 1201 63</w:t>
                                                                </w:r>
                                                                <w:r w:rsidR="008865D5" w:rsidRPr="00414BD6">
                                                                  <w:rPr>
                                                                    <w:sz w:val="20"/>
                                                                    <w:szCs w:val="20"/>
                                                                    <w:vertAlign w:val="superscript"/>
                                                                  </w:rPr>
                                                                  <w:t>rd</w:t>
                                                                </w:r>
                                                                <w:r w:rsidR="008865D5" w:rsidRPr="00414BD6">
                                                                  <w:rPr>
                                                                    <w:sz w:val="20"/>
                                                                    <w:szCs w:val="20"/>
                                                                  </w:rPr>
                                                                  <w:t xml:space="preserve"> Street, Des Moines, IA 50311 | (515) 251-5970 | </w:t>
                                                                </w:r>
                                                                <w:hyperlink r:id="rId1" w:history="1">
                                                                  <w:r w:rsidR="008865D5" w:rsidRPr="00185817">
                                                                    <w:rPr>
                                                                      <w:rStyle w:val="Hyperlink"/>
                                                                      <w:sz w:val="20"/>
                                                                      <w:szCs w:val="20"/>
                                                                    </w:rPr>
                                                                    <w:t>www.uen-ia.org</w:t>
                                                                  </w:r>
                                                                </w:hyperlink>
                                                              </w:sdtContent>
                                                            </w:sdt>
                                                          </w:sdtContent>
                                                        </w:sdt>
                                                      </w:sdtContent>
                                                    </w:sdt>
                                                  </w:sdtContent>
                                                </w:sdt>
                                              </w:sdtContent>
                                            </w:sdt>
                                          </w:sdtContent>
                                        </w:sdt>
                                      </w:sdtContent>
                                    </w:sdt>
                                  </w:sdtContent>
                                </w:sdt>
                              </w:sdtContent>
                            </w:sdt>
                          </w:sdtContent>
                        </w:sdt>
                      </w:sdtContent>
                    </w:sdt>
                  </w:sdtContent>
                </w:sdt>
              </w:sdtContent>
            </w:sdt>
          </w:sdtContent>
        </w:sdt>
      </w:p>
      <w:p w14:paraId="5F795070" w14:textId="1167CFA3" w:rsidR="008865D5" w:rsidRDefault="008865D5" w:rsidP="004D12B7">
        <w:pPr>
          <w:pStyle w:val="Footer"/>
          <w:jc w:val="right"/>
        </w:pPr>
        <w:r>
          <w:t xml:space="preserve"> </w:t>
        </w:r>
        <w:r>
          <w:fldChar w:fldCharType="begin"/>
        </w:r>
        <w:r>
          <w:instrText xml:space="preserve"> PAGE   \* MERGEFORMAT </w:instrText>
        </w:r>
        <w:r>
          <w:fldChar w:fldCharType="separate"/>
        </w:r>
        <w:r w:rsidR="009538BB">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99537"/>
      <w:docPartObj>
        <w:docPartGallery w:val="Page Numbers (Bottom of Page)"/>
        <w:docPartUnique/>
      </w:docPartObj>
    </w:sdtPr>
    <w:sdtEndPr>
      <w:rPr>
        <w:noProof/>
      </w:rPr>
    </w:sdtEndPr>
    <w:sdtContent>
      <w:p w14:paraId="5772A35F" w14:textId="77777777" w:rsidR="008865D5" w:rsidRPr="00B013BB" w:rsidRDefault="007961F4" w:rsidP="004D12B7">
        <w:pPr>
          <w:pStyle w:val="Footer"/>
          <w:jc w:val="center"/>
          <w:rPr>
            <w:sz w:val="20"/>
            <w:szCs w:val="20"/>
          </w:rPr>
        </w:pPr>
        <w:sdt>
          <w:sdtPr>
            <w:id w:val="-421420400"/>
            <w:docPartObj>
              <w:docPartGallery w:val="Page Numbers (Bottom of Page)"/>
              <w:docPartUnique/>
            </w:docPartObj>
          </w:sdtPr>
          <w:sdtEndPr>
            <w:rPr>
              <w:noProof/>
            </w:rPr>
          </w:sdtEndPr>
          <w:sdtContent>
            <w:sdt>
              <w:sdtPr>
                <w:rPr>
                  <w:sz w:val="20"/>
                  <w:szCs w:val="20"/>
                </w:rPr>
                <w:id w:val="-1095782569"/>
                <w:docPartObj>
                  <w:docPartGallery w:val="Page Numbers (Bottom of Page)"/>
                  <w:docPartUnique/>
                </w:docPartObj>
              </w:sdtPr>
              <w:sdtEndPr>
                <w:rPr>
                  <w:noProof/>
                </w:rPr>
              </w:sdtEndPr>
              <w:sdtContent>
                <w:r w:rsidR="008865D5">
                  <w:rPr>
                    <w:sz w:val="20"/>
                    <w:szCs w:val="20"/>
                  </w:rPr>
                  <w:t>UEN</w:t>
                </w:r>
                <w:r w:rsidR="008865D5" w:rsidRPr="00414BD6">
                  <w:rPr>
                    <w:sz w:val="20"/>
                    <w:szCs w:val="20"/>
                  </w:rPr>
                  <w:t xml:space="preserve"> | 1201 63</w:t>
                </w:r>
                <w:r w:rsidR="008865D5" w:rsidRPr="00414BD6">
                  <w:rPr>
                    <w:sz w:val="20"/>
                    <w:szCs w:val="20"/>
                    <w:vertAlign w:val="superscript"/>
                  </w:rPr>
                  <w:t>rd</w:t>
                </w:r>
                <w:r w:rsidR="008865D5" w:rsidRPr="00414BD6">
                  <w:rPr>
                    <w:sz w:val="20"/>
                    <w:szCs w:val="20"/>
                  </w:rPr>
                  <w:t xml:space="preserve"> Street, Des Moines, IA 50311 | (515) 251-5970 | </w:t>
                </w:r>
                <w:hyperlink r:id="rId1" w:history="1">
                  <w:r w:rsidR="008865D5" w:rsidRPr="00185817">
                    <w:rPr>
                      <w:rStyle w:val="Hyperlink"/>
                      <w:sz w:val="20"/>
                      <w:szCs w:val="20"/>
                    </w:rPr>
                    <w:t>www.uen-ia.org</w:t>
                  </w:r>
                </w:hyperlink>
              </w:sdtContent>
            </w:sdt>
          </w:sdtContent>
        </w:sdt>
      </w:p>
      <w:p w14:paraId="63F24D33" w14:textId="68759A8E" w:rsidR="008865D5" w:rsidRDefault="008865D5" w:rsidP="004D12B7">
        <w:pPr>
          <w:pStyle w:val="Footer"/>
          <w:jc w:val="right"/>
        </w:pPr>
        <w:r>
          <w:t xml:space="preserve"> </w:t>
        </w:r>
        <w:r>
          <w:fldChar w:fldCharType="begin"/>
        </w:r>
        <w:r>
          <w:instrText xml:space="preserve"> PAGE   \* MERGEFORMAT </w:instrText>
        </w:r>
        <w:r>
          <w:fldChar w:fldCharType="separate"/>
        </w:r>
        <w:r w:rsidR="00C1502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74778" w14:textId="77777777" w:rsidR="007961F4" w:rsidRDefault="007961F4">
      <w:pPr>
        <w:spacing w:after="0" w:line="240" w:lineRule="auto"/>
      </w:pPr>
      <w:r>
        <w:separator/>
      </w:r>
    </w:p>
  </w:footnote>
  <w:footnote w:type="continuationSeparator" w:id="0">
    <w:p w14:paraId="36FFCCE6" w14:textId="77777777" w:rsidR="007961F4" w:rsidRDefault="00796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B41B2" w14:textId="77777777" w:rsidR="008865D5" w:rsidRDefault="008865D5">
    <w:pPr>
      <w:pStyle w:val="Header"/>
    </w:pPr>
    <w:r>
      <w:rPr>
        <w:noProof/>
      </w:rPr>
      <mc:AlternateContent>
        <mc:Choice Requires="wpg">
          <w:drawing>
            <wp:anchor distT="0" distB="0" distL="114300" distR="114300" simplePos="0" relativeHeight="251663360" behindDoc="0" locked="0" layoutInCell="1" allowOverlap="1" wp14:anchorId="08EC6DF5" wp14:editId="7142FC6F">
              <wp:simplePos x="0" y="0"/>
              <wp:positionH relativeFrom="margin">
                <wp:align>left</wp:align>
              </wp:positionH>
              <wp:positionV relativeFrom="paragraph">
                <wp:posOffset>-152400</wp:posOffset>
              </wp:positionV>
              <wp:extent cx="5853430" cy="1032510"/>
              <wp:effectExtent l="0" t="0" r="13970" b="0"/>
              <wp:wrapNone/>
              <wp:docPr id="25" name="Group 25"/>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6" name="Group 26"/>
                      <wpg:cNvGrpSpPr>
                        <a:grpSpLocks/>
                      </wpg:cNvGrpSpPr>
                      <wpg:grpSpPr bwMode="auto">
                        <a:xfrm>
                          <a:off x="2890" y="1220"/>
                          <a:ext cx="9360" cy="280"/>
                          <a:chOff x="2890" y="1220"/>
                          <a:chExt cx="9360" cy="280"/>
                        </a:xfrm>
                      </wpg:grpSpPr>
                      <wps:wsp>
                        <wps:cNvPr id="27" name="Freeform 27"/>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8"/>
                      <wpg:cNvGrpSpPr>
                        <a:grpSpLocks/>
                      </wpg:cNvGrpSpPr>
                      <wpg:grpSpPr bwMode="auto">
                        <a:xfrm>
                          <a:off x="2890" y="1500"/>
                          <a:ext cx="9360" cy="2"/>
                          <a:chOff x="2890" y="1500"/>
                          <a:chExt cx="9360" cy="2"/>
                        </a:xfrm>
                      </wpg:grpSpPr>
                      <wps:wsp>
                        <wps:cNvPr id="29" name="Freeform 29"/>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0"/>
                      <wpg:cNvGrpSpPr>
                        <a:grpSpLocks/>
                      </wpg:cNvGrpSpPr>
                      <wpg:grpSpPr bwMode="auto">
                        <a:xfrm>
                          <a:off x="2890" y="1220"/>
                          <a:ext cx="9360" cy="280"/>
                          <a:chOff x="2890" y="1220"/>
                          <a:chExt cx="9360" cy="280"/>
                        </a:xfrm>
                      </wpg:grpSpPr>
                      <wps:wsp>
                        <wps:cNvPr id="31" name="Freeform 31"/>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5"/>
                      <wpg:cNvGrpSpPr>
                        <a:grpSpLocks/>
                      </wpg:cNvGrpSpPr>
                      <wpg:grpSpPr bwMode="auto">
                        <a:xfrm>
                          <a:off x="10" y="1220"/>
                          <a:ext cx="540" cy="280"/>
                          <a:chOff x="10" y="1220"/>
                          <a:chExt cx="540" cy="280"/>
                        </a:xfrm>
                      </wpg:grpSpPr>
                      <wps:wsp>
                        <wps:cNvPr id="33" name="Freeform 33"/>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4"/>
                      <wpg:cNvGrpSpPr>
                        <a:grpSpLocks/>
                      </wpg:cNvGrpSpPr>
                      <wpg:grpSpPr bwMode="auto">
                        <a:xfrm>
                          <a:off x="10" y="0"/>
                          <a:ext cx="3000" cy="2640"/>
                          <a:chOff x="10" y="0"/>
                          <a:chExt cx="3000" cy="2640"/>
                        </a:xfrm>
                      </wpg:grpSpPr>
                      <wps:wsp>
                        <wps:cNvPr id="35" name="Freeform 35"/>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3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4867A33" id="Group 25" o:spid="_x0000_s1026" style="position:absolute;margin-left:0;margin-top:-12pt;width:460.9pt;height:81.3pt;z-index:251663360;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HKKKK/oM/Y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3X/AAgdh/z3uf8Avpf/AImj/hA7D/nvc/8AfS//ABNFFcXM+5z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">
              <v:group id="Group 26"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7"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" path="m,280r9360,l9360,,,,,280xe" fillcolor="#fde400" stroked="f">
                  <v:path arrowok="t" o:connecttype="custom" o:connectlocs="0,1860;9360,1860;9360,1580;0,1580;0,1860" o:connectangles="0,0,0,0,0"/>
                </v:shape>
              </v:group>
              <v:group id="Group 28"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9"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" path="m,l9360,e" filled="f" strokecolor="#fde400" strokeweight="1pt">
                  <v:path arrowok="t" o:connecttype="custom" o:connectlocs="0,0;9360,0" o:connectangles="0,0"/>
                </v:shape>
              </v:group>
              <v:group id="Group 30"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3"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" path="m,280r540,l540,,,,,280xe" fillcolor="#fde400" stroked="f">
                  <v:path arrowok="t" o:connecttype="custom" o:connectlocs="0,1860;540,1860;540,1580;0,1580;0,1860" o:connectangles="0,0,0,0,0"/>
                </v:shape>
              </v:group>
              <v:group id="Group 34"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5"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">
                  <v:imagedata r:id="rId2" o:title=""/>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8619F"/>
    <w:multiLevelType w:val="hybridMultilevel"/>
    <w:tmpl w:val="BA20F308"/>
    <w:lvl w:ilvl="0" w:tplc="35DE0376">
      <w:start w:val="1"/>
      <w:numFmt w:val="bullet"/>
      <w:lvlText w:val="•"/>
      <w:lvlJc w:val="left"/>
      <w:pPr>
        <w:tabs>
          <w:tab w:val="num" w:pos="720"/>
        </w:tabs>
        <w:ind w:left="720" w:hanging="360"/>
      </w:pPr>
      <w:rPr>
        <w:rFonts w:ascii="Arial" w:hAnsi="Arial" w:hint="default"/>
      </w:rPr>
    </w:lvl>
    <w:lvl w:ilvl="1" w:tplc="0914BFF0" w:tentative="1">
      <w:start w:val="1"/>
      <w:numFmt w:val="bullet"/>
      <w:lvlText w:val="•"/>
      <w:lvlJc w:val="left"/>
      <w:pPr>
        <w:tabs>
          <w:tab w:val="num" w:pos="1440"/>
        </w:tabs>
        <w:ind w:left="1440" w:hanging="360"/>
      </w:pPr>
      <w:rPr>
        <w:rFonts w:ascii="Arial" w:hAnsi="Arial" w:hint="default"/>
      </w:rPr>
    </w:lvl>
    <w:lvl w:ilvl="2" w:tplc="D95E868A" w:tentative="1">
      <w:start w:val="1"/>
      <w:numFmt w:val="bullet"/>
      <w:lvlText w:val="•"/>
      <w:lvlJc w:val="left"/>
      <w:pPr>
        <w:tabs>
          <w:tab w:val="num" w:pos="2160"/>
        </w:tabs>
        <w:ind w:left="2160" w:hanging="360"/>
      </w:pPr>
      <w:rPr>
        <w:rFonts w:ascii="Arial" w:hAnsi="Arial" w:hint="default"/>
      </w:rPr>
    </w:lvl>
    <w:lvl w:ilvl="3" w:tplc="066EE75E" w:tentative="1">
      <w:start w:val="1"/>
      <w:numFmt w:val="bullet"/>
      <w:lvlText w:val="•"/>
      <w:lvlJc w:val="left"/>
      <w:pPr>
        <w:tabs>
          <w:tab w:val="num" w:pos="2880"/>
        </w:tabs>
        <w:ind w:left="2880" w:hanging="360"/>
      </w:pPr>
      <w:rPr>
        <w:rFonts w:ascii="Arial" w:hAnsi="Arial" w:hint="default"/>
      </w:rPr>
    </w:lvl>
    <w:lvl w:ilvl="4" w:tplc="94DAE4B4" w:tentative="1">
      <w:start w:val="1"/>
      <w:numFmt w:val="bullet"/>
      <w:lvlText w:val="•"/>
      <w:lvlJc w:val="left"/>
      <w:pPr>
        <w:tabs>
          <w:tab w:val="num" w:pos="3600"/>
        </w:tabs>
        <w:ind w:left="3600" w:hanging="360"/>
      </w:pPr>
      <w:rPr>
        <w:rFonts w:ascii="Arial" w:hAnsi="Arial" w:hint="default"/>
      </w:rPr>
    </w:lvl>
    <w:lvl w:ilvl="5" w:tplc="6D164602" w:tentative="1">
      <w:start w:val="1"/>
      <w:numFmt w:val="bullet"/>
      <w:lvlText w:val="•"/>
      <w:lvlJc w:val="left"/>
      <w:pPr>
        <w:tabs>
          <w:tab w:val="num" w:pos="4320"/>
        </w:tabs>
        <w:ind w:left="4320" w:hanging="360"/>
      </w:pPr>
      <w:rPr>
        <w:rFonts w:ascii="Arial" w:hAnsi="Arial" w:hint="default"/>
      </w:rPr>
    </w:lvl>
    <w:lvl w:ilvl="6" w:tplc="4E72D0A8" w:tentative="1">
      <w:start w:val="1"/>
      <w:numFmt w:val="bullet"/>
      <w:lvlText w:val="•"/>
      <w:lvlJc w:val="left"/>
      <w:pPr>
        <w:tabs>
          <w:tab w:val="num" w:pos="5040"/>
        </w:tabs>
        <w:ind w:left="5040" w:hanging="360"/>
      </w:pPr>
      <w:rPr>
        <w:rFonts w:ascii="Arial" w:hAnsi="Arial" w:hint="default"/>
      </w:rPr>
    </w:lvl>
    <w:lvl w:ilvl="7" w:tplc="6BFE7130" w:tentative="1">
      <w:start w:val="1"/>
      <w:numFmt w:val="bullet"/>
      <w:lvlText w:val="•"/>
      <w:lvlJc w:val="left"/>
      <w:pPr>
        <w:tabs>
          <w:tab w:val="num" w:pos="5760"/>
        </w:tabs>
        <w:ind w:left="5760" w:hanging="360"/>
      </w:pPr>
      <w:rPr>
        <w:rFonts w:ascii="Arial" w:hAnsi="Arial" w:hint="default"/>
      </w:rPr>
    </w:lvl>
    <w:lvl w:ilvl="8" w:tplc="CB98106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214267"/>
    <w:multiLevelType w:val="hybridMultilevel"/>
    <w:tmpl w:val="0492C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706E19"/>
    <w:multiLevelType w:val="hybridMultilevel"/>
    <w:tmpl w:val="27EE17B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MqsFAMBEQZ4tAAAA"/>
  </w:docVars>
  <w:rsids>
    <w:rsidRoot w:val="00A97632"/>
    <w:rsid w:val="00002C2E"/>
    <w:rsid w:val="00005085"/>
    <w:rsid w:val="000055CF"/>
    <w:rsid w:val="0000593A"/>
    <w:rsid w:val="00007E28"/>
    <w:rsid w:val="0001003F"/>
    <w:rsid w:val="00010FF4"/>
    <w:rsid w:val="0001190A"/>
    <w:rsid w:val="0001725B"/>
    <w:rsid w:val="00025042"/>
    <w:rsid w:val="00026B8E"/>
    <w:rsid w:val="00026E7D"/>
    <w:rsid w:val="0002721D"/>
    <w:rsid w:val="000306D9"/>
    <w:rsid w:val="00031953"/>
    <w:rsid w:val="00034631"/>
    <w:rsid w:val="00036351"/>
    <w:rsid w:val="00040596"/>
    <w:rsid w:val="0004089C"/>
    <w:rsid w:val="000408D4"/>
    <w:rsid w:val="0004572A"/>
    <w:rsid w:val="00050EF2"/>
    <w:rsid w:val="00052BB2"/>
    <w:rsid w:val="00064E8B"/>
    <w:rsid w:val="0006717F"/>
    <w:rsid w:val="00074EB6"/>
    <w:rsid w:val="00082B48"/>
    <w:rsid w:val="00083664"/>
    <w:rsid w:val="0008502B"/>
    <w:rsid w:val="00085EBA"/>
    <w:rsid w:val="00086FBF"/>
    <w:rsid w:val="00087368"/>
    <w:rsid w:val="000877B0"/>
    <w:rsid w:val="00090279"/>
    <w:rsid w:val="00090E79"/>
    <w:rsid w:val="0009131F"/>
    <w:rsid w:val="00093543"/>
    <w:rsid w:val="0009482E"/>
    <w:rsid w:val="00094F1A"/>
    <w:rsid w:val="00097F0A"/>
    <w:rsid w:val="000A36D6"/>
    <w:rsid w:val="000A662F"/>
    <w:rsid w:val="000A67FF"/>
    <w:rsid w:val="000B2F53"/>
    <w:rsid w:val="000B3DE0"/>
    <w:rsid w:val="000B4B7F"/>
    <w:rsid w:val="000B5040"/>
    <w:rsid w:val="000C0F64"/>
    <w:rsid w:val="000C2162"/>
    <w:rsid w:val="000C65C3"/>
    <w:rsid w:val="000D176E"/>
    <w:rsid w:val="000D17AD"/>
    <w:rsid w:val="000D789B"/>
    <w:rsid w:val="000E165E"/>
    <w:rsid w:val="000E2ACB"/>
    <w:rsid w:val="000E58F1"/>
    <w:rsid w:val="000F3CC3"/>
    <w:rsid w:val="000F3DE9"/>
    <w:rsid w:val="000F4DF6"/>
    <w:rsid w:val="000F5995"/>
    <w:rsid w:val="000F6B1F"/>
    <w:rsid w:val="000F6F80"/>
    <w:rsid w:val="000F7FFE"/>
    <w:rsid w:val="00101E81"/>
    <w:rsid w:val="00102F48"/>
    <w:rsid w:val="00103128"/>
    <w:rsid w:val="0010476B"/>
    <w:rsid w:val="00104C37"/>
    <w:rsid w:val="00104E53"/>
    <w:rsid w:val="0010640F"/>
    <w:rsid w:val="001128CD"/>
    <w:rsid w:val="00112E3A"/>
    <w:rsid w:val="0012250E"/>
    <w:rsid w:val="00123D2C"/>
    <w:rsid w:val="00124B63"/>
    <w:rsid w:val="00136130"/>
    <w:rsid w:val="00136D00"/>
    <w:rsid w:val="001405C6"/>
    <w:rsid w:val="00143FDF"/>
    <w:rsid w:val="00147F15"/>
    <w:rsid w:val="0015216B"/>
    <w:rsid w:val="00153F9C"/>
    <w:rsid w:val="00154246"/>
    <w:rsid w:val="001605BB"/>
    <w:rsid w:val="001632D2"/>
    <w:rsid w:val="00170B92"/>
    <w:rsid w:val="00176EA7"/>
    <w:rsid w:val="001777F5"/>
    <w:rsid w:val="0018180D"/>
    <w:rsid w:val="001856F7"/>
    <w:rsid w:val="00186467"/>
    <w:rsid w:val="001867F9"/>
    <w:rsid w:val="00193D4D"/>
    <w:rsid w:val="001A0C37"/>
    <w:rsid w:val="001A29E6"/>
    <w:rsid w:val="001A50B5"/>
    <w:rsid w:val="001B10BF"/>
    <w:rsid w:val="001B5BA7"/>
    <w:rsid w:val="001B6D4A"/>
    <w:rsid w:val="001C0C32"/>
    <w:rsid w:val="001C0E01"/>
    <w:rsid w:val="001C17E2"/>
    <w:rsid w:val="001C35DE"/>
    <w:rsid w:val="001C3BF4"/>
    <w:rsid w:val="001C6F8E"/>
    <w:rsid w:val="001C7094"/>
    <w:rsid w:val="001D5CEA"/>
    <w:rsid w:val="001D603A"/>
    <w:rsid w:val="001D628A"/>
    <w:rsid w:val="001D6FC2"/>
    <w:rsid w:val="001E0D82"/>
    <w:rsid w:val="001E2411"/>
    <w:rsid w:val="001E2FFB"/>
    <w:rsid w:val="001E46CE"/>
    <w:rsid w:val="001E777B"/>
    <w:rsid w:val="001E7D77"/>
    <w:rsid w:val="001F2427"/>
    <w:rsid w:val="001F24A2"/>
    <w:rsid w:val="001F3B69"/>
    <w:rsid w:val="001F483B"/>
    <w:rsid w:val="001F5207"/>
    <w:rsid w:val="001F5780"/>
    <w:rsid w:val="001F6610"/>
    <w:rsid w:val="00201640"/>
    <w:rsid w:val="00203746"/>
    <w:rsid w:val="00204514"/>
    <w:rsid w:val="00205E7B"/>
    <w:rsid w:val="00205F7B"/>
    <w:rsid w:val="00207051"/>
    <w:rsid w:val="002102D8"/>
    <w:rsid w:val="002109E5"/>
    <w:rsid w:val="00210EC4"/>
    <w:rsid w:val="002120BA"/>
    <w:rsid w:val="00212A2B"/>
    <w:rsid w:val="00212FD1"/>
    <w:rsid w:val="00213BEF"/>
    <w:rsid w:val="002152A6"/>
    <w:rsid w:val="00217D61"/>
    <w:rsid w:val="00217FEB"/>
    <w:rsid w:val="00226D0C"/>
    <w:rsid w:val="00226F58"/>
    <w:rsid w:val="0023065E"/>
    <w:rsid w:val="00233913"/>
    <w:rsid w:val="00241050"/>
    <w:rsid w:val="002416C6"/>
    <w:rsid w:val="002438DF"/>
    <w:rsid w:val="0024627D"/>
    <w:rsid w:val="00251544"/>
    <w:rsid w:val="0025217A"/>
    <w:rsid w:val="00257C31"/>
    <w:rsid w:val="00260726"/>
    <w:rsid w:val="0026277C"/>
    <w:rsid w:val="002634DE"/>
    <w:rsid w:val="00263B3B"/>
    <w:rsid w:val="002727D2"/>
    <w:rsid w:val="002743A2"/>
    <w:rsid w:val="00274A79"/>
    <w:rsid w:val="00280AC3"/>
    <w:rsid w:val="002811E3"/>
    <w:rsid w:val="00285A9B"/>
    <w:rsid w:val="00285B96"/>
    <w:rsid w:val="00290A0E"/>
    <w:rsid w:val="00291268"/>
    <w:rsid w:val="00296A23"/>
    <w:rsid w:val="002A0010"/>
    <w:rsid w:val="002A36B0"/>
    <w:rsid w:val="002A38EC"/>
    <w:rsid w:val="002A5ABA"/>
    <w:rsid w:val="002A6C11"/>
    <w:rsid w:val="002A7E73"/>
    <w:rsid w:val="002B0DAD"/>
    <w:rsid w:val="002B47D7"/>
    <w:rsid w:val="002B4ACA"/>
    <w:rsid w:val="002B5921"/>
    <w:rsid w:val="002B5BBA"/>
    <w:rsid w:val="002C0829"/>
    <w:rsid w:val="002C2DAE"/>
    <w:rsid w:val="002C2F1E"/>
    <w:rsid w:val="002D18E2"/>
    <w:rsid w:val="002D3615"/>
    <w:rsid w:val="002D5363"/>
    <w:rsid w:val="002D657D"/>
    <w:rsid w:val="002D76F8"/>
    <w:rsid w:val="002D7B43"/>
    <w:rsid w:val="002E1141"/>
    <w:rsid w:val="002E1F80"/>
    <w:rsid w:val="002E5286"/>
    <w:rsid w:val="002E6CFE"/>
    <w:rsid w:val="002F190E"/>
    <w:rsid w:val="002F3A03"/>
    <w:rsid w:val="00302080"/>
    <w:rsid w:val="003020EB"/>
    <w:rsid w:val="00302DC3"/>
    <w:rsid w:val="00304088"/>
    <w:rsid w:val="0030497B"/>
    <w:rsid w:val="0031138C"/>
    <w:rsid w:val="003120AB"/>
    <w:rsid w:val="00320C0E"/>
    <w:rsid w:val="003212B7"/>
    <w:rsid w:val="00322A35"/>
    <w:rsid w:val="00324AAD"/>
    <w:rsid w:val="003265E9"/>
    <w:rsid w:val="00327873"/>
    <w:rsid w:val="00332E98"/>
    <w:rsid w:val="0033668D"/>
    <w:rsid w:val="00337433"/>
    <w:rsid w:val="00344313"/>
    <w:rsid w:val="00351F43"/>
    <w:rsid w:val="0035204F"/>
    <w:rsid w:val="00352364"/>
    <w:rsid w:val="003542EE"/>
    <w:rsid w:val="00357D7A"/>
    <w:rsid w:val="003606C4"/>
    <w:rsid w:val="00362772"/>
    <w:rsid w:val="0036310C"/>
    <w:rsid w:val="00363576"/>
    <w:rsid w:val="00365D90"/>
    <w:rsid w:val="00367E26"/>
    <w:rsid w:val="00370048"/>
    <w:rsid w:val="00370254"/>
    <w:rsid w:val="0037108E"/>
    <w:rsid w:val="003712DF"/>
    <w:rsid w:val="00371FDA"/>
    <w:rsid w:val="0037335B"/>
    <w:rsid w:val="00375CCC"/>
    <w:rsid w:val="00376EBD"/>
    <w:rsid w:val="00380E80"/>
    <w:rsid w:val="00381112"/>
    <w:rsid w:val="00381B27"/>
    <w:rsid w:val="00392F6B"/>
    <w:rsid w:val="00393459"/>
    <w:rsid w:val="00397E7F"/>
    <w:rsid w:val="003A28D7"/>
    <w:rsid w:val="003A2FFF"/>
    <w:rsid w:val="003A6447"/>
    <w:rsid w:val="003B42C5"/>
    <w:rsid w:val="003B43A1"/>
    <w:rsid w:val="003B5F40"/>
    <w:rsid w:val="003B7595"/>
    <w:rsid w:val="003C1E6B"/>
    <w:rsid w:val="003C3063"/>
    <w:rsid w:val="003C30DF"/>
    <w:rsid w:val="003C3909"/>
    <w:rsid w:val="003C485D"/>
    <w:rsid w:val="003C70D7"/>
    <w:rsid w:val="003D4D9F"/>
    <w:rsid w:val="003D58EE"/>
    <w:rsid w:val="003D5F59"/>
    <w:rsid w:val="003D6D65"/>
    <w:rsid w:val="003E05E0"/>
    <w:rsid w:val="003E1F5D"/>
    <w:rsid w:val="003E3422"/>
    <w:rsid w:val="003E763C"/>
    <w:rsid w:val="003E7D3D"/>
    <w:rsid w:val="003F1E7C"/>
    <w:rsid w:val="003F3280"/>
    <w:rsid w:val="003F556F"/>
    <w:rsid w:val="003F5CAC"/>
    <w:rsid w:val="003F6276"/>
    <w:rsid w:val="003F7965"/>
    <w:rsid w:val="00401787"/>
    <w:rsid w:val="004034FC"/>
    <w:rsid w:val="00404AFE"/>
    <w:rsid w:val="00405674"/>
    <w:rsid w:val="00405CC8"/>
    <w:rsid w:val="00406F4B"/>
    <w:rsid w:val="0041070D"/>
    <w:rsid w:val="004131CF"/>
    <w:rsid w:val="00413A45"/>
    <w:rsid w:val="00413F67"/>
    <w:rsid w:val="00416891"/>
    <w:rsid w:val="00421ED0"/>
    <w:rsid w:val="004228FC"/>
    <w:rsid w:val="004239DC"/>
    <w:rsid w:val="004243C1"/>
    <w:rsid w:val="00426B45"/>
    <w:rsid w:val="00427CC8"/>
    <w:rsid w:val="0043316C"/>
    <w:rsid w:val="00433392"/>
    <w:rsid w:val="00434376"/>
    <w:rsid w:val="00435501"/>
    <w:rsid w:val="00443261"/>
    <w:rsid w:val="00443C4A"/>
    <w:rsid w:val="004467B2"/>
    <w:rsid w:val="00447C4F"/>
    <w:rsid w:val="0045176C"/>
    <w:rsid w:val="00454990"/>
    <w:rsid w:val="00456679"/>
    <w:rsid w:val="00457D0C"/>
    <w:rsid w:val="00460210"/>
    <w:rsid w:val="0046066B"/>
    <w:rsid w:val="00461E8B"/>
    <w:rsid w:val="0046212E"/>
    <w:rsid w:val="00464371"/>
    <w:rsid w:val="00470084"/>
    <w:rsid w:val="004717CE"/>
    <w:rsid w:val="004718FC"/>
    <w:rsid w:val="00471C9E"/>
    <w:rsid w:val="00474BF7"/>
    <w:rsid w:val="004801C9"/>
    <w:rsid w:val="00483763"/>
    <w:rsid w:val="0048491F"/>
    <w:rsid w:val="004A0884"/>
    <w:rsid w:val="004A21F7"/>
    <w:rsid w:val="004A3D57"/>
    <w:rsid w:val="004A69E2"/>
    <w:rsid w:val="004A7952"/>
    <w:rsid w:val="004B0A87"/>
    <w:rsid w:val="004B18C3"/>
    <w:rsid w:val="004B1F49"/>
    <w:rsid w:val="004B430B"/>
    <w:rsid w:val="004B43BB"/>
    <w:rsid w:val="004B5079"/>
    <w:rsid w:val="004B5C55"/>
    <w:rsid w:val="004B7C9C"/>
    <w:rsid w:val="004B7FD0"/>
    <w:rsid w:val="004C0011"/>
    <w:rsid w:val="004C3A9F"/>
    <w:rsid w:val="004C5BF6"/>
    <w:rsid w:val="004C7155"/>
    <w:rsid w:val="004D12B7"/>
    <w:rsid w:val="004D2810"/>
    <w:rsid w:val="004D2F2A"/>
    <w:rsid w:val="004D4CAB"/>
    <w:rsid w:val="004E4AE6"/>
    <w:rsid w:val="004E65BE"/>
    <w:rsid w:val="004F11A2"/>
    <w:rsid w:val="004F4E8D"/>
    <w:rsid w:val="004F6165"/>
    <w:rsid w:val="004F7F8B"/>
    <w:rsid w:val="00500326"/>
    <w:rsid w:val="00500D93"/>
    <w:rsid w:val="00504387"/>
    <w:rsid w:val="005054AF"/>
    <w:rsid w:val="00506305"/>
    <w:rsid w:val="00516C4A"/>
    <w:rsid w:val="005210B2"/>
    <w:rsid w:val="00523348"/>
    <w:rsid w:val="00525308"/>
    <w:rsid w:val="00531171"/>
    <w:rsid w:val="005335F0"/>
    <w:rsid w:val="005352A7"/>
    <w:rsid w:val="00535E33"/>
    <w:rsid w:val="00537481"/>
    <w:rsid w:val="005379E5"/>
    <w:rsid w:val="00540863"/>
    <w:rsid w:val="00541661"/>
    <w:rsid w:val="00543D46"/>
    <w:rsid w:val="00547C1D"/>
    <w:rsid w:val="00552425"/>
    <w:rsid w:val="00553412"/>
    <w:rsid w:val="005550C3"/>
    <w:rsid w:val="0055627B"/>
    <w:rsid w:val="0055712E"/>
    <w:rsid w:val="005605C4"/>
    <w:rsid w:val="00560A09"/>
    <w:rsid w:val="00560BD0"/>
    <w:rsid w:val="005628B1"/>
    <w:rsid w:val="00563CB1"/>
    <w:rsid w:val="00563D6C"/>
    <w:rsid w:val="00564D22"/>
    <w:rsid w:val="00566637"/>
    <w:rsid w:val="00570FBC"/>
    <w:rsid w:val="00571248"/>
    <w:rsid w:val="00572748"/>
    <w:rsid w:val="00572867"/>
    <w:rsid w:val="00573547"/>
    <w:rsid w:val="00583FF1"/>
    <w:rsid w:val="005842AA"/>
    <w:rsid w:val="00586817"/>
    <w:rsid w:val="0058715E"/>
    <w:rsid w:val="00591064"/>
    <w:rsid w:val="00593A31"/>
    <w:rsid w:val="005953E1"/>
    <w:rsid w:val="00595538"/>
    <w:rsid w:val="005955D3"/>
    <w:rsid w:val="00595A75"/>
    <w:rsid w:val="005960A1"/>
    <w:rsid w:val="0059698C"/>
    <w:rsid w:val="005A06F5"/>
    <w:rsid w:val="005A0782"/>
    <w:rsid w:val="005A12C7"/>
    <w:rsid w:val="005A13B9"/>
    <w:rsid w:val="005A5898"/>
    <w:rsid w:val="005B1228"/>
    <w:rsid w:val="005B27EC"/>
    <w:rsid w:val="005B317D"/>
    <w:rsid w:val="005B445D"/>
    <w:rsid w:val="005B4C0B"/>
    <w:rsid w:val="005C25F2"/>
    <w:rsid w:val="005C2958"/>
    <w:rsid w:val="005C3164"/>
    <w:rsid w:val="005C37CE"/>
    <w:rsid w:val="005C399E"/>
    <w:rsid w:val="005C45D8"/>
    <w:rsid w:val="005C6A71"/>
    <w:rsid w:val="005D06AE"/>
    <w:rsid w:val="005D2BD5"/>
    <w:rsid w:val="005D3B12"/>
    <w:rsid w:val="005D4052"/>
    <w:rsid w:val="005D5671"/>
    <w:rsid w:val="005D777D"/>
    <w:rsid w:val="005E0812"/>
    <w:rsid w:val="005E0830"/>
    <w:rsid w:val="005E27BF"/>
    <w:rsid w:val="005E2FCC"/>
    <w:rsid w:val="005E5E46"/>
    <w:rsid w:val="005E75E9"/>
    <w:rsid w:val="005E7BC7"/>
    <w:rsid w:val="005F14DA"/>
    <w:rsid w:val="005F6DCB"/>
    <w:rsid w:val="0060159B"/>
    <w:rsid w:val="00601A47"/>
    <w:rsid w:val="00606C30"/>
    <w:rsid w:val="00607C6A"/>
    <w:rsid w:val="00610988"/>
    <w:rsid w:val="00611449"/>
    <w:rsid w:val="0061244D"/>
    <w:rsid w:val="00612A7C"/>
    <w:rsid w:val="00614DEE"/>
    <w:rsid w:val="00615CE2"/>
    <w:rsid w:val="006240C4"/>
    <w:rsid w:val="006242FD"/>
    <w:rsid w:val="00625483"/>
    <w:rsid w:val="006262B2"/>
    <w:rsid w:val="006271A1"/>
    <w:rsid w:val="0064190D"/>
    <w:rsid w:val="00654F2C"/>
    <w:rsid w:val="006553D4"/>
    <w:rsid w:val="00655EE1"/>
    <w:rsid w:val="0066102D"/>
    <w:rsid w:val="00661092"/>
    <w:rsid w:val="0066431B"/>
    <w:rsid w:val="00672849"/>
    <w:rsid w:val="006729F8"/>
    <w:rsid w:val="00673BAD"/>
    <w:rsid w:val="00676DB4"/>
    <w:rsid w:val="0068187A"/>
    <w:rsid w:val="00683964"/>
    <w:rsid w:val="00685A28"/>
    <w:rsid w:val="006918C9"/>
    <w:rsid w:val="00694AE8"/>
    <w:rsid w:val="006951C0"/>
    <w:rsid w:val="00695D32"/>
    <w:rsid w:val="00696496"/>
    <w:rsid w:val="00696999"/>
    <w:rsid w:val="00697B85"/>
    <w:rsid w:val="00697E07"/>
    <w:rsid w:val="006A00C7"/>
    <w:rsid w:val="006A3457"/>
    <w:rsid w:val="006A7DF7"/>
    <w:rsid w:val="006B00B4"/>
    <w:rsid w:val="006B0AEB"/>
    <w:rsid w:val="006B140B"/>
    <w:rsid w:val="006B2B41"/>
    <w:rsid w:val="006B51C7"/>
    <w:rsid w:val="006B53D3"/>
    <w:rsid w:val="006B5FD6"/>
    <w:rsid w:val="006B7383"/>
    <w:rsid w:val="006C119E"/>
    <w:rsid w:val="006C18C5"/>
    <w:rsid w:val="006C7A56"/>
    <w:rsid w:val="006D133A"/>
    <w:rsid w:val="006D1EEE"/>
    <w:rsid w:val="006D2ECE"/>
    <w:rsid w:val="006D30DE"/>
    <w:rsid w:val="006D34C0"/>
    <w:rsid w:val="006D7D5B"/>
    <w:rsid w:val="006E2C09"/>
    <w:rsid w:val="006E3B05"/>
    <w:rsid w:val="006E4FD7"/>
    <w:rsid w:val="006F0E63"/>
    <w:rsid w:val="006F2C6D"/>
    <w:rsid w:val="006F3F02"/>
    <w:rsid w:val="006F4703"/>
    <w:rsid w:val="006F78E3"/>
    <w:rsid w:val="007041B9"/>
    <w:rsid w:val="0070650C"/>
    <w:rsid w:val="00710A0D"/>
    <w:rsid w:val="00715FA2"/>
    <w:rsid w:val="00716F9D"/>
    <w:rsid w:val="00717036"/>
    <w:rsid w:val="00721CFC"/>
    <w:rsid w:val="00722D16"/>
    <w:rsid w:val="0072450F"/>
    <w:rsid w:val="00726431"/>
    <w:rsid w:val="0072745B"/>
    <w:rsid w:val="00730399"/>
    <w:rsid w:val="007325F5"/>
    <w:rsid w:val="00732A84"/>
    <w:rsid w:val="00735BF4"/>
    <w:rsid w:val="00736A9C"/>
    <w:rsid w:val="00737DF7"/>
    <w:rsid w:val="00741E7F"/>
    <w:rsid w:val="00750DE4"/>
    <w:rsid w:val="00751CDE"/>
    <w:rsid w:val="00757602"/>
    <w:rsid w:val="00761F8D"/>
    <w:rsid w:val="007625C5"/>
    <w:rsid w:val="00763A72"/>
    <w:rsid w:val="00773577"/>
    <w:rsid w:val="00776393"/>
    <w:rsid w:val="00777513"/>
    <w:rsid w:val="00780383"/>
    <w:rsid w:val="00781B88"/>
    <w:rsid w:val="00781D3F"/>
    <w:rsid w:val="00782C3A"/>
    <w:rsid w:val="007837CB"/>
    <w:rsid w:val="00790D3D"/>
    <w:rsid w:val="00794830"/>
    <w:rsid w:val="00794EE2"/>
    <w:rsid w:val="007961F4"/>
    <w:rsid w:val="007968BD"/>
    <w:rsid w:val="007972A6"/>
    <w:rsid w:val="007A35AD"/>
    <w:rsid w:val="007A38BC"/>
    <w:rsid w:val="007B096E"/>
    <w:rsid w:val="007B1FFE"/>
    <w:rsid w:val="007B2025"/>
    <w:rsid w:val="007B218B"/>
    <w:rsid w:val="007B6D2F"/>
    <w:rsid w:val="007B6DCC"/>
    <w:rsid w:val="007B6FF0"/>
    <w:rsid w:val="007B7919"/>
    <w:rsid w:val="007B7AEC"/>
    <w:rsid w:val="007C0456"/>
    <w:rsid w:val="007C0542"/>
    <w:rsid w:val="007C0589"/>
    <w:rsid w:val="007C267C"/>
    <w:rsid w:val="007C5E3E"/>
    <w:rsid w:val="007D355E"/>
    <w:rsid w:val="007D67B8"/>
    <w:rsid w:val="007D68F5"/>
    <w:rsid w:val="007D7D2A"/>
    <w:rsid w:val="007E023F"/>
    <w:rsid w:val="007E1B1E"/>
    <w:rsid w:val="007E1CDC"/>
    <w:rsid w:val="007E1D68"/>
    <w:rsid w:val="007F0B78"/>
    <w:rsid w:val="007F6064"/>
    <w:rsid w:val="007F672A"/>
    <w:rsid w:val="0080442D"/>
    <w:rsid w:val="00804435"/>
    <w:rsid w:val="00811686"/>
    <w:rsid w:val="0081232A"/>
    <w:rsid w:val="00812B16"/>
    <w:rsid w:val="00813530"/>
    <w:rsid w:val="00814123"/>
    <w:rsid w:val="00815A8E"/>
    <w:rsid w:val="00821456"/>
    <w:rsid w:val="008226ED"/>
    <w:rsid w:val="00823BF3"/>
    <w:rsid w:val="00823C60"/>
    <w:rsid w:val="00827889"/>
    <w:rsid w:val="00830069"/>
    <w:rsid w:val="0083046E"/>
    <w:rsid w:val="00831006"/>
    <w:rsid w:val="008311C4"/>
    <w:rsid w:val="00832F2D"/>
    <w:rsid w:val="00835EC6"/>
    <w:rsid w:val="00842F60"/>
    <w:rsid w:val="00843768"/>
    <w:rsid w:val="00847FF1"/>
    <w:rsid w:val="00850E38"/>
    <w:rsid w:val="0085416E"/>
    <w:rsid w:val="008552DE"/>
    <w:rsid w:val="0085676C"/>
    <w:rsid w:val="00866F14"/>
    <w:rsid w:val="0086796B"/>
    <w:rsid w:val="008723EC"/>
    <w:rsid w:val="00877758"/>
    <w:rsid w:val="00880199"/>
    <w:rsid w:val="00886598"/>
    <w:rsid w:val="008865D5"/>
    <w:rsid w:val="00886971"/>
    <w:rsid w:val="008939B4"/>
    <w:rsid w:val="00893E3B"/>
    <w:rsid w:val="008A3455"/>
    <w:rsid w:val="008A4048"/>
    <w:rsid w:val="008A61E3"/>
    <w:rsid w:val="008A660A"/>
    <w:rsid w:val="008A7F55"/>
    <w:rsid w:val="008B37C0"/>
    <w:rsid w:val="008B57F3"/>
    <w:rsid w:val="008B69AF"/>
    <w:rsid w:val="008C100C"/>
    <w:rsid w:val="008C1521"/>
    <w:rsid w:val="008C203B"/>
    <w:rsid w:val="008C2773"/>
    <w:rsid w:val="008C3D88"/>
    <w:rsid w:val="008C4238"/>
    <w:rsid w:val="008C4531"/>
    <w:rsid w:val="008C45EA"/>
    <w:rsid w:val="008C50EC"/>
    <w:rsid w:val="008C6E74"/>
    <w:rsid w:val="008D10FC"/>
    <w:rsid w:val="008D1B6D"/>
    <w:rsid w:val="008D1F27"/>
    <w:rsid w:val="008D6731"/>
    <w:rsid w:val="008E1314"/>
    <w:rsid w:val="008E345B"/>
    <w:rsid w:val="008F26B3"/>
    <w:rsid w:val="008F2A3D"/>
    <w:rsid w:val="008F38D5"/>
    <w:rsid w:val="008F44FC"/>
    <w:rsid w:val="008F591B"/>
    <w:rsid w:val="008F6FDB"/>
    <w:rsid w:val="00901B57"/>
    <w:rsid w:val="009057C5"/>
    <w:rsid w:val="0090603A"/>
    <w:rsid w:val="00907798"/>
    <w:rsid w:val="0091206C"/>
    <w:rsid w:val="00915875"/>
    <w:rsid w:val="00916727"/>
    <w:rsid w:val="009219C3"/>
    <w:rsid w:val="00923320"/>
    <w:rsid w:val="00923575"/>
    <w:rsid w:val="00923BA9"/>
    <w:rsid w:val="009255B9"/>
    <w:rsid w:val="00927A79"/>
    <w:rsid w:val="00927D04"/>
    <w:rsid w:val="00927F47"/>
    <w:rsid w:val="00930D14"/>
    <w:rsid w:val="00930F2A"/>
    <w:rsid w:val="009342AB"/>
    <w:rsid w:val="009361ED"/>
    <w:rsid w:val="00937DA7"/>
    <w:rsid w:val="009416D2"/>
    <w:rsid w:val="00941FBB"/>
    <w:rsid w:val="009435ED"/>
    <w:rsid w:val="009455C3"/>
    <w:rsid w:val="009458CB"/>
    <w:rsid w:val="00946435"/>
    <w:rsid w:val="00947055"/>
    <w:rsid w:val="0094709A"/>
    <w:rsid w:val="00951C88"/>
    <w:rsid w:val="009538BB"/>
    <w:rsid w:val="00954984"/>
    <w:rsid w:val="009556D9"/>
    <w:rsid w:val="0095654B"/>
    <w:rsid w:val="0096125C"/>
    <w:rsid w:val="009629D7"/>
    <w:rsid w:val="00970618"/>
    <w:rsid w:val="0097074C"/>
    <w:rsid w:val="009710D8"/>
    <w:rsid w:val="0097148B"/>
    <w:rsid w:val="00971813"/>
    <w:rsid w:val="00974565"/>
    <w:rsid w:val="0097681C"/>
    <w:rsid w:val="009771B5"/>
    <w:rsid w:val="009818B6"/>
    <w:rsid w:val="009818CE"/>
    <w:rsid w:val="009824D7"/>
    <w:rsid w:val="00983036"/>
    <w:rsid w:val="0098549E"/>
    <w:rsid w:val="009869DC"/>
    <w:rsid w:val="00990189"/>
    <w:rsid w:val="00990CEC"/>
    <w:rsid w:val="0099177F"/>
    <w:rsid w:val="009918BC"/>
    <w:rsid w:val="00992F01"/>
    <w:rsid w:val="009932F1"/>
    <w:rsid w:val="00997C0F"/>
    <w:rsid w:val="009A1080"/>
    <w:rsid w:val="009A1A01"/>
    <w:rsid w:val="009A7976"/>
    <w:rsid w:val="009B41BE"/>
    <w:rsid w:val="009B4CDB"/>
    <w:rsid w:val="009B7FB8"/>
    <w:rsid w:val="009C0B4F"/>
    <w:rsid w:val="009C2FA0"/>
    <w:rsid w:val="009D0416"/>
    <w:rsid w:val="009D1448"/>
    <w:rsid w:val="009D4E15"/>
    <w:rsid w:val="009D5AEA"/>
    <w:rsid w:val="009D5E49"/>
    <w:rsid w:val="009D7765"/>
    <w:rsid w:val="009E078D"/>
    <w:rsid w:val="009E412E"/>
    <w:rsid w:val="009E7726"/>
    <w:rsid w:val="009F03CC"/>
    <w:rsid w:val="009F1F24"/>
    <w:rsid w:val="009F260D"/>
    <w:rsid w:val="009F4D86"/>
    <w:rsid w:val="009F58B1"/>
    <w:rsid w:val="00A00F60"/>
    <w:rsid w:val="00A02255"/>
    <w:rsid w:val="00A02E38"/>
    <w:rsid w:val="00A03EFF"/>
    <w:rsid w:val="00A043B1"/>
    <w:rsid w:val="00A05A5F"/>
    <w:rsid w:val="00A0727B"/>
    <w:rsid w:val="00A102B0"/>
    <w:rsid w:val="00A167B7"/>
    <w:rsid w:val="00A1793E"/>
    <w:rsid w:val="00A20FA7"/>
    <w:rsid w:val="00A23497"/>
    <w:rsid w:val="00A2380A"/>
    <w:rsid w:val="00A24E51"/>
    <w:rsid w:val="00A268AD"/>
    <w:rsid w:val="00A311EB"/>
    <w:rsid w:val="00A3193A"/>
    <w:rsid w:val="00A33452"/>
    <w:rsid w:val="00A33F58"/>
    <w:rsid w:val="00A34676"/>
    <w:rsid w:val="00A35920"/>
    <w:rsid w:val="00A421A6"/>
    <w:rsid w:val="00A437DC"/>
    <w:rsid w:val="00A43E84"/>
    <w:rsid w:val="00A456B7"/>
    <w:rsid w:val="00A47D2C"/>
    <w:rsid w:val="00A512AD"/>
    <w:rsid w:val="00A51F0A"/>
    <w:rsid w:val="00A543EB"/>
    <w:rsid w:val="00A54FD7"/>
    <w:rsid w:val="00A55CAD"/>
    <w:rsid w:val="00A569D0"/>
    <w:rsid w:val="00A56E81"/>
    <w:rsid w:val="00A57A1A"/>
    <w:rsid w:val="00A57D93"/>
    <w:rsid w:val="00A601C5"/>
    <w:rsid w:val="00A63E62"/>
    <w:rsid w:val="00A715E4"/>
    <w:rsid w:val="00A72D6E"/>
    <w:rsid w:val="00A734AB"/>
    <w:rsid w:val="00A74DE0"/>
    <w:rsid w:val="00A75852"/>
    <w:rsid w:val="00A76E1C"/>
    <w:rsid w:val="00A772FE"/>
    <w:rsid w:val="00A773D6"/>
    <w:rsid w:val="00A828BD"/>
    <w:rsid w:val="00A84946"/>
    <w:rsid w:val="00A859A6"/>
    <w:rsid w:val="00A91244"/>
    <w:rsid w:val="00A93C56"/>
    <w:rsid w:val="00A96748"/>
    <w:rsid w:val="00A97632"/>
    <w:rsid w:val="00A97C7E"/>
    <w:rsid w:val="00AA0974"/>
    <w:rsid w:val="00AA2F6E"/>
    <w:rsid w:val="00AA4C94"/>
    <w:rsid w:val="00AB166C"/>
    <w:rsid w:val="00AB3B27"/>
    <w:rsid w:val="00AC00AF"/>
    <w:rsid w:val="00AC0C14"/>
    <w:rsid w:val="00AC0DA2"/>
    <w:rsid w:val="00AC40DB"/>
    <w:rsid w:val="00AD03CF"/>
    <w:rsid w:val="00AD0D2A"/>
    <w:rsid w:val="00AD3224"/>
    <w:rsid w:val="00AD3E84"/>
    <w:rsid w:val="00AD5719"/>
    <w:rsid w:val="00AD65D5"/>
    <w:rsid w:val="00AE16BB"/>
    <w:rsid w:val="00AE1AD5"/>
    <w:rsid w:val="00AE58A7"/>
    <w:rsid w:val="00AF2A57"/>
    <w:rsid w:val="00AF3528"/>
    <w:rsid w:val="00B0196E"/>
    <w:rsid w:val="00B027F1"/>
    <w:rsid w:val="00B06406"/>
    <w:rsid w:val="00B06D43"/>
    <w:rsid w:val="00B075D9"/>
    <w:rsid w:val="00B109DA"/>
    <w:rsid w:val="00B11ED6"/>
    <w:rsid w:val="00B13BE1"/>
    <w:rsid w:val="00B20285"/>
    <w:rsid w:val="00B21FD6"/>
    <w:rsid w:val="00B2256C"/>
    <w:rsid w:val="00B23C3E"/>
    <w:rsid w:val="00B2435B"/>
    <w:rsid w:val="00B27B28"/>
    <w:rsid w:val="00B35164"/>
    <w:rsid w:val="00B37E49"/>
    <w:rsid w:val="00B4121F"/>
    <w:rsid w:val="00B43962"/>
    <w:rsid w:val="00B47F2D"/>
    <w:rsid w:val="00B503EE"/>
    <w:rsid w:val="00B50D4D"/>
    <w:rsid w:val="00B5137B"/>
    <w:rsid w:val="00B56769"/>
    <w:rsid w:val="00B56896"/>
    <w:rsid w:val="00B571AD"/>
    <w:rsid w:val="00B61A2C"/>
    <w:rsid w:val="00B6210B"/>
    <w:rsid w:val="00B67381"/>
    <w:rsid w:val="00B75011"/>
    <w:rsid w:val="00B76351"/>
    <w:rsid w:val="00B77642"/>
    <w:rsid w:val="00B82E6F"/>
    <w:rsid w:val="00B904E2"/>
    <w:rsid w:val="00B90B10"/>
    <w:rsid w:val="00B91471"/>
    <w:rsid w:val="00B97EE5"/>
    <w:rsid w:val="00BA3F42"/>
    <w:rsid w:val="00BA54DE"/>
    <w:rsid w:val="00BB23AE"/>
    <w:rsid w:val="00BB6BF1"/>
    <w:rsid w:val="00BB6C41"/>
    <w:rsid w:val="00BB7155"/>
    <w:rsid w:val="00BC0E43"/>
    <w:rsid w:val="00BC4044"/>
    <w:rsid w:val="00BC4501"/>
    <w:rsid w:val="00BC529B"/>
    <w:rsid w:val="00BD2E45"/>
    <w:rsid w:val="00BD3E44"/>
    <w:rsid w:val="00BD66E1"/>
    <w:rsid w:val="00BD6F1C"/>
    <w:rsid w:val="00BE0430"/>
    <w:rsid w:val="00BE63E5"/>
    <w:rsid w:val="00BE7D9C"/>
    <w:rsid w:val="00BF00CE"/>
    <w:rsid w:val="00BF1387"/>
    <w:rsid w:val="00BF24B0"/>
    <w:rsid w:val="00BF2F1E"/>
    <w:rsid w:val="00BF468D"/>
    <w:rsid w:val="00BF6278"/>
    <w:rsid w:val="00C00D68"/>
    <w:rsid w:val="00C02BF1"/>
    <w:rsid w:val="00C0302E"/>
    <w:rsid w:val="00C03AE6"/>
    <w:rsid w:val="00C07E10"/>
    <w:rsid w:val="00C11DF6"/>
    <w:rsid w:val="00C15020"/>
    <w:rsid w:val="00C16078"/>
    <w:rsid w:val="00C23411"/>
    <w:rsid w:val="00C247BD"/>
    <w:rsid w:val="00C303CB"/>
    <w:rsid w:val="00C33B0C"/>
    <w:rsid w:val="00C35B23"/>
    <w:rsid w:val="00C36956"/>
    <w:rsid w:val="00C36C73"/>
    <w:rsid w:val="00C44F26"/>
    <w:rsid w:val="00C46431"/>
    <w:rsid w:val="00C5077E"/>
    <w:rsid w:val="00C51984"/>
    <w:rsid w:val="00C5237C"/>
    <w:rsid w:val="00C54479"/>
    <w:rsid w:val="00C56F57"/>
    <w:rsid w:val="00C57E77"/>
    <w:rsid w:val="00C60426"/>
    <w:rsid w:val="00C70566"/>
    <w:rsid w:val="00C70655"/>
    <w:rsid w:val="00C717BC"/>
    <w:rsid w:val="00C7368D"/>
    <w:rsid w:val="00C73C14"/>
    <w:rsid w:val="00C74832"/>
    <w:rsid w:val="00C752F2"/>
    <w:rsid w:val="00C7703E"/>
    <w:rsid w:val="00C81735"/>
    <w:rsid w:val="00C81AC6"/>
    <w:rsid w:val="00C826D3"/>
    <w:rsid w:val="00C82B8A"/>
    <w:rsid w:val="00C82BF2"/>
    <w:rsid w:val="00C8610C"/>
    <w:rsid w:val="00C87135"/>
    <w:rsid w:val="00C91567"/>
    <w:rsid w:val="00C916D1"/>
    <w:rsid w:val="00C9234F"/>
    <w:rsid w:val="00C94F67"/>
    <w:rsid w:val="00C96542"/>
    <w:rsid w:val="00C96AD4"/>
    <w:rsid w:val="00C9754E"/>
    <w:rsid w:val="00C97701"/>
    <w:rsid w:val="00C97E63"/>
    <w:rsid w:val="00CA147D"/>
    <w:rsid w:val="00CA4074"/>
    <w:rsid w:val="00CA5A1A"/>
    <w:rsid w:val="00CA6401"/>
    <w:rsid w:val="00CA747F"/>
    <w:rsid w:val="00CB7FBE"/>
    <w:rsid w:val="00CC0876"/>
    <w:rsid w:val="00CC3751"/>
    <w:rsid w:val="00CC3A20"/>
    <w:rsid w:val="00CC5FC2"/>
    <w:rsid w:val="00CC761A"/>
    <w:rsid w:val="00CD0BF3"/>
    <w:rsid w:val="00CD2917"/>
    <w:rsid w:val="00CD502C"/>
    <w:rsid w:val="00CD702E"/>
    <w:rsid w:val="00CE216D"/>
    <w:rsid w:val="00CE6F08"/>
    <w:rsid w:val="00CF2A90"/>
    <w:rsid w:val="00CF38DB"/>
    <w:rsid w:val="00CF4B62"/>
    <w:rsid w:val="00CF55F2"/>
    <w:rsid w:val="00CF6F29"/>
    <w:rsid w:val="00D00DCB"/>
    <w:rsid w:val="00D00FED"/>
    <w:rsid w:val="00D03C25"/>
    <w:rsid w:val="00D047DC"/>
    <w:rsid w:val="00D05C7C"/>
    <w:rsid w:val="00D07556"/>
    <w:rsid w:val="00D07C9E"/>
    <w:rsid w:val="00D10A12"/>
    <w:rsid w:val="00D12B2B"/>
    <w:rsid w:val="00D12C16"/>
    <w:rsid w:val="00D20BA2"/>
    <w:rsid w:val="00D21C12"/>
    <w:rsid w:val="00D22F6A"/>
    <w:rsid w:val="00D24402"/>
    <w:rsid w:val="00D2488C"/>
    <w:rsid w:val="00D25E0D"/>
    <w:rsid w:val="00D32612"/>
    <w:rsid w:val="00D35D9E"/>
    <w:rsid w:val="00D36F9A"/>
    <w:rsid w:val="00D3777C"/>
    <w:rsid w:val="00D40E2F"/>
    <w:rsid w:val="00D40FA6"/>
    <w:rsid w:val="00D43C3F"/>
    <w:rsid w:val="00D4479A"/>
    <w:rsid w:val="00D45E7A"/>
    <w:rsid w:val="00D47E68"/>
    <w:rsid w:val="00D50189"/>
    <w:rsid w:val="00D50FF3"/>
    <w:rsid w:val="00D5101B"/>
    <w:rsid w:val="00D54B45"/>
    <w:rsid w:val="00D559E9"/>
    <w:rsid w:val="00D579B8"/>
    <w:rsid w:val="00D623F4"/>
    <w:rsid w:val="00D626D9"/>
    <w:rsid w:val="00D64533"/>
    <w:rsid w:val="00D65078"/>
    <w:rsid w:val="00D66281"/>
    <w:rsid w:val="00D6699D"/>
    <w:rsid w:val="00D671B0"/>
    <w:rsid w:val="00D71B94"/>
    <w:rsid w:val="00D77931"/>
    <w:rsid w:val="00D801A3"/>
    <w:rsid w:val="00D84BD3"/>
    <w:rsid w:val="00D874BC"/>
    <w:rsid w:val="00D93C26"/>
    <w:rsid w:val="00D96BE0"/>
    <w:rsid w:val="00D97364"/>
    <w:rsid w:val="00DA037E"/>
    <w:rsid w:val="00DA0ADC"/>
    <w:rsid w:val="00DA2AAD"/>
    <w:rsid w:val="00DA3948"/>
    <w:rsid w:val="00DA3DC1"/>
    <w:rsid w:val="00DB336E"/>
    <w:rsid w:val="00DB42C8"/>
    <w:rsid w:val="00DC0B43"/>
    <w:rsid w:val="00DC216F"/>
    <w:rsid w:val="00DC3EC1"/>
    <w:rsid w:val="00DC5322"/>
    <w:rsid w:val="00DD0EB3"/>
    <w:rsid w:val="00DD2581"/>
    <w:rsid w:val="00DD4103"/>
    <w:rsid w:val="00DD504B"/>
    <w:rsid w:val="00DD5920"/>
    <w:rsid w:val="00DD59E2"/>
    <w:rsid w:val="00DD74A7"/>
    <w:rsid w:val="00DE01FD"/>
    <w:rsid w:val="00DE0605"/>
    <w:rsid w:val="00DE1483"/>
    <w:rsid w:val="00DE2A4E"/>
    <w:rsid w:val="00DE32A3"/>
    <w:rsid w:val="00DE4F8B"/>
    <w:rsid w:val="00DE56EA"/>
    <w:rsid w:val="00DE628E"/>
    <w:rsid w:val="00DE7B40"/>
    <w:rsid w:val="00DF68A3"/>
    <w:rsid w:val="00E00B5C"/>
    <w:rsid w:val="00E02B81"/>
    <w:rsid w:val="00E064F3"/>
    <w:rsid w:val="00E06669"/>
    <w:rsid w:val="00E06A9A"/>
    <w:rsid w:val="00E078EB"/>
    <w:rsid w:val="00E11E77"/>
    <w:rsid w:val="00E1484F"/>
    <w:rsid w:val="00E15C81"/>
    <w:rsid w:val="00E21639"/>
    <w:rsid w:val="00E23C41"/>
    <w:rsid w:val="00E242FB"/>
    <w:rsid w:val="00E270EB"/>
    <w:rsid w:val="00E30ACD"/>
    <w:rsid w:val="00E325A1"/>
    <w:rsid w:val="00E326A6"/>
    <w:rsid w:val="00E35D04"/>
    <w:rsid w:val="00E37366"/>
    <w:rsid w:val="00E4218B"/>
    <w:rsid w:val="00E42FA7"/>
    <w:rsid w:val="00E45EA1"/>
    <w:rsid w:val="00E51040"/>
    <w:rsid w:val="00E51FCC"/>
    <w:rsid w:val="00E540D6"/>
    <w:rsid w:val="00E603C3"/>
    <w:rsid w:val="00E635E6"/>
    <w:rsid w:val="00E6590A"/>
    <w:rsid w:val="00E65A51"/>
    <w:rsid w:val="00E65C5D"/>
    <w:rsid w:val="00E67D98"/>
    <w:rsid w:val="00E70DA0"/>
    <w:rsid w:val="00E714F3"/>
    <w:rsid w:val="00E73D4C"/>
    <w:rsid w:val="00E7785D"/>
    <w:rsid w:val="00E83198"/>
    <w:rsid w:val="00E83620"/>
    <w:rsid w:val="00E84A3B"/>
    <w:rsid w:val="00E84B71"/>
    <w:rsid w:val="00E87FDE"/>
    <w:rsid w:val="00E90F9B"/>
    <w:rsid w:val="00E91FE5"/>
    <w:rsid w:val="00E972C0"/>
    <w:rsid w:val="00EA0AB8"/>
    <w:rsid w:val="00EA0D7E"/>
    <w:rsid w:val="00EA0FCB"/>
    <w:rsid w:val="00EA19E1"/>
    <w:rsid w:val="00EA20C7"/>
    <w:rsid w:val="00EB01DD"/>
    <w:rsid w:val="00EB050A"/>
    <w:rsid w:val="00EB2425"/>
    <w:rsid w:val="00EB68D9"/>
    <w:rsid w:val="00EB7C63"/>
    <w:rsid w:val="00EC0BA3"/>
    <w:rsid w:val="00EC1947"/>
    <w:rsid w:val="00EC44C6"/>
    <w:rsid w:val="00EC52BD"/>
    <w:rsid w:val="00EC5A66"/>
    <w:rsid w:val="00EC71EF"/>
    <w:rsid w:val="00ED1087"/>
    <w:rsid w:val="00ED1C1F"/>
    <w:rsid w:val="00ED54AB"/>
    <w:rsid w:val="00ED646F"/>
    <w:rsid w:val="00ED7324"/>
    <w:rsid w:val="00ED7A39"/>
    <w:rsid w:val="00EE25B5"/>
    <w:rsid w:val="00EE4683"/>
    <w:rsid w:val="00EE4877"/>
    <w:rsid w:val="00EE4A7E"/>
    <w:rsid w:val="00EE4E2D"/>
    <w:rsid w:val="00EE7008"/>
    <w:rsid w:val="00EF2A53"/>
    <w:rsid w:val="00EF2C16"/>
    <w:rsid w:val="00EF597D"/>
    <w:rsid w:val="00F00837"/>
    <w:rsid w:val="00F058DF"/>
    <w:rsid w:val="00F10D2C"/>
    <w:rsid w:val="00F13284"/>
    <w:rsid w:val="00F14C92"/>
    <w:rsid w:val="00F14F3A"/>
    <w:rsid w:val="00F17A05"/>
    <w:rsid w:val="00F20852"/>
    <w:rsid w:val="00F20DDA"/>
    <w:rsid w:val="00F2638B"/>
    <w:rsid w:val="00F26566"/>
    <w:rsid w:val="00F30788"/>
    <w:rsid w:val="00F31A23"/>
    <w:rsid w:val="00F40539"/>
    <w:rsid w:val="00F432CE"/>
    <w:rsid w:val="00F51546"/>
    <w:rsid w:val="00F520EE"/>
    <w:rsid w:val="00F537FB"/>
    <w:rsid w:val="00F577A9"/>
    <w:rsid w:val="00F604CC"/>
    <w:rsid w:val="00F61AC7"/>
    <w:rsid w:val="00F6347D"/>
    <w:rsid w:val="00F63980"/>
    <w:rsid w:val="00F666B0"/>
    <w:rsid w:val="00F70798"/>
    <w:rsid w:val="00F70DBA"/>
    <w:rsid w:val="00F726DA"/>
    <w:rsid w:val="00F75A91"/>
    <w:rsid w:val="00F77684"/>
    <w:rsid w:val="00F77BF3"/>
    <w:rsid w:val="00F77CE8"/>
    <w:rsid w:val="00F8207A"/>
    <w:rsid w:val="00F827E7"/>
    <w:rsid w:val="00F838EB"/>
    <w:rsid w:val="00F850FE"/>
    <w:rsid w:val="00F87043"/>
    <w:rsid w:val="00F87C71"/>
    <w:rsid w:val="00F90EAA"/>
    <w:rsid w:val="00F95055"/>
    <w:rsid w:val="00F9539B"/>
    <w:rsid w:val="00F95BB7"/>
    <w:rsid w:val="00F96ECB"/>
    <w:rsid w:val="00F96FAF"/>
    <w:rsid w:val="00FA5754"/>
    <w:rsid w:val="00FA6CBD"/>
    <w:rsid w:val="00FB1E3E"/>
    <w:rsid w:val="00FB3093"/>
    <w:rsid w:val="00FB3111"/>
    <w:rsid w:val="00FB4A9E"/>
    <w:rsid w:val="00FB4DCF"/>
    <w:rsid w:val="00FB52AA"/>
    <w:rsid w:val="00FB669D"/>
    <w:rsid w:val="00FB7805"/>
    <w:rsid w:val="00FC0454"/>
    <w:rsid w:val="00FC0BC2"/>
    <w:rsid w:val="00FC21EF"/>
    <w:rsid w:val="00FC2E00"/>
    <w:rsid w:val="00FC3C7A"/>
    <w:rsid w:val="00FC6E54"/>
    <w:rsid w:val="00FD040D"/>
    <w:rsid w:val="00FD1992"/>
    <w:rsid w:val="00FD41EB"/>
    <w:rsid w:val="00FD5BE6"/>
    <w:rsid w:val="00FD6A25"/>
    <w:rsid w:val="00FE3B6D"/>
    <w:rsid w:val="00FE7990"/>
    <w:rsid w:val="00FF3D38"/>
    <w:rsid w:val="00FF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E35BA"/>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3">
    <w:name w:val="Unresolved Mention3"/>
    <w:basedOn w:val="DefaultParagraphFont"/>
    <w:uiPriority w:val="99"/>
    <w:semiHidden/>
    <w:unhideWhenUsed/>
    <w:rsid w:val="00D07C9E"/>
    <w:rPr>
      <w:color w:val="605E5C"/>
      <w:shd w:val="clear" w:color="auto" w:fill="E1DFDD"/>
    </w:rPr>
  </w:style>
  <w:style w:type="character" w:customStyle="1" w:styleId="UnresolvedMention4">
    <w:name w:val="Unresolved Mention4"/>
    <w:basedOn w:val="DefaultParagraphFont"/>
    <w:uiPriority w:val="99"/>
    <w:semiHidden/>
    <w:unhideWhenUsed/>
    <w:rsid w:val="00842F60"/>
    <w:rPr>
      <w:color w:val="605E5C"/>
      <w:shd w:val="clear" w:color="auto" w:fill="E1DFDD"/>
    </w:rPr>
  </w:style>
  <w:style w:type="paragraph" w:customStyle="1" w:styleId="Default">
    <w:name w:val="Default"/>
    <w:rsid w:val="005C29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804435"/>
    <w:rPr>
      <w:color w:val="605E5C"/>
      <w:shd w:val="clear" w:color="auto" w:fill="E1DFDD"/>
    </w:rPr>
  </w:style>
  <w:style w:type="character" w:customStyle="1" w:styleId="UnresolvedMention6">
    <w:name w:val="Unresolved Mention6"/>
    <w:basedOn w:val="DefaultParagraphFont"/>
    <w:uiPriority w:val="99"/>
    <w:semiHidden/>
    <w:unhideWhenUsed/>
    <w:rsid w:val="00C51984"/>
    <w:rPr>
      <w:color w:val="605E5C"/>
      <w:shd w:val="clear" w:color="auto" w:fill="E1DFDD"/>
    </w:rPr>
  </w:style>
  <w:style w:type="character" w:customStyle="1" w:styleId="UnresolvedMention7">
    <w:name w:val="Unresolved Mention7"/>
    <w:basedOn w:val="DefaultParagraphFont"/>
    <w:uiPriority w:val="99"/>
    <w:semiHidden/>
    <w:unhideWhenUsed/>
    <w:rsid w:val="004B7FD0"/>
    <w:rPr>
      <w:color w:val="605E5C"/>
      <w:shd w:val="clear" w:color="auto" w:fill="E1DFDD"/>
    </w:rPr>
  </w:style>
  <w:style w:type="character" w:customStyle="1" w:styleId="UnresolvedMention8">
    <w:name w:val="Unresolved Mention8"/>
    <w:basedOn w:val="DefaultParagraphFont"/>
    <w:uiPriority w:val="99"/>
    <w:semiHidden/>
    <w:unhideWhenUsed/>
    <w:rsid w:val="007B218B"/>
    <w:rPr>
      <w:color w:val="605E5C"/>
      <w:shd w:val="clear" w:color="auto" w:fill="E1DFDD"/>
    </w:rPr>
  </w:style>
  <w:style w:type="character" w:customStyle="1" w:styleId="UnresolvedMention9">
    <w:name w:val="Unresolved Mention9"/>
    <w:basedOn w:val="DefaultParagraphFont"/>
    <w:uiPriority w:val="99"/>
    <w:semiHidden/>
    <w:unhideWhenUsed/>
    <w:rsid w:val="00FA5754"/>
    <w:rPr>
      <w:color w:val="605E5C"/>
      <w:shd w:val="clear" w:color="auto" w:fill="E1DFDD"/>
    </w:rPr>
  </w:style>
  <w:style w:type="character" w:customStyle="1" w:styleId="UnresolvedMention10">
    <w:name w:val="Unresolved Mention10"/>
    <w:basedOn w:val="DefaultParagraphFont"/>
    <w:uiPriority w:val="99"/>
    <w:semiHidden/>
    <w:unhideWhenUsed/>
    <w:rsid w:val="00404AFE"/>
    <w:rPr>
      <w:color w:val="605E5C"/>
      <w:shd w:val="clear" w:color="auto" w:fill="E1DFDD"/>
    </w:rPr>
  </w:style>
  <w:style w:type="character" w:customStyle="1" w:styleId="UnresolvedMention11">
    <w:name w:val="Unresolved Mention11"/>
    <w:basedOn w:val="DefaultParagraphFont"/>
    <w:uiPriority w:val="99"/>
    <w:semiHidden/>
    <w:unhideWhenUsed/>
    <w:rsid w:val="00E714F3"/>
    <w:rPr>
      <w:color w:val="605E5C"/>
      <w:shd w:val="clear" w:color="auto" w:fill="E1DFDD"/>
    </w:rPr>
  </w:style>
  <w:style w:type="character" w:customStyle="1" w:styleId="UnresolvedMention12">
    <w:name w:val="Unresolved Mention12"/>
    <w:basedOn w:val="DefaultParagraphFont"/>
    <w:uiPriority w:val="99"/>
    <w:semiHidden/>
    <w:unhideWhenUsed/>
    <w:rsid w:val="006B51C7"/>
    <w:rPr>
      <w:color w:val="605E5C"/>
      <w:shd w:val="clear" w:color="auto" w:fill="E1DFDD"/>
    </w:rPr>
  </w:style>
  <w:style w:type="character" w:customStyle="1" w:styleId="UnresolvedMention13">
    <w:name w:val="Unresolved Mention13"/>
    <w:basedOn w:val="DefaultParagraphFont"/>
    <w:uiPriority w:val="99"/>
    <w:semiHidden/>
    <w:unhideWhenUsed/>
    <w:rsid w:val="00EC0BA3"/>
    <w:rPr>
      <w:color w:val="605E5C"/>
      <w:shd w:val="clear" w:color="auto" w:fill="E1DFDD"/>
    </w:rPr>
  </w:style>
  <w:style w:type="character" w:customStyle="1" w:styleId="UnresolvedMention14">
    <w:name w:val="Unresolved Mention14"/>
    <w:basedOn w:val="DefaultParagraphFont"/>
    <w:uiPriority w:val="99"/>
    <w:semiHidden/>
    <w:unhideWhenUsed/>
    <w:rsid w:val="009869DC"/>
    <w:rPr>
      <w:color w:val="605E5C"/>
      <w:shd w:val="clear" w:color="auto" w:fill="E1DFDD"/>
    </w:rPr>
  </w:style>
  <w:style w:type="character" w:customStyle="1" w:styleId="UnresolvedMention15">
    <w:name w:val="Unresolved Mention15"/>
    <w:basedOn w:val="DefaultParagraphFont"/>
    <w:uiPriority w:val="99"/>
    <w:semiHidden/>
    <w:unhideWhenUsed/>
    <w:rsid w:val="00761F8D"/>
    <w:rPr>
      <w:color w:val="605E5C"/>
      <w:shd w:val="clear" w:color="auto" w:fill="E1DFDD"/>
    </w:rPr>
  </w:style>
  <w:style w:type="character" w:customStyle="1" w:styleId="UnresolvedMention16">
    <w:name w:val="Unresolved Mention16"/>
    <w:basedOn w:val="DefaultParagraphFont"/>
    <w:uiPriority w:val="99"/>
    <w:semiHidden/>
    <w:unhideWhenUsed/>
    <w:rsid w:val="00D77931"/>
    <w:rPr>
      <w:color w:val="605E5C"/>
      <w:shd w:val="clear" w:color="auto" w:fill="E1DFDD"/>
    </w:rPr>
  </w:style>
  <w:style w:type="character" w:customStyle="1" w:styleId="UnresolvedMention17">
    <w:name w:val="Unresolved Mention17"/>
    <w:basedOn w:val="DefaultParagraphFont"/>
    <w:uiPriority w:val="99"/>
    <w:semiHidden/>
    <w:unhideWhenUsed/>
    <w:rsid w:val="00DD59E2"/>
    <w:rPr>
      <w:color w:val="605E5C"/>
      <w:shd w:val="clear" w:color="auto" w:fill="E1DFDD"/>
    </w:rPr>
  </w:style>
  <w:style w:type="character" w:customStyle="1" w:styleId="UnresolvedMention18">
    <w:name w:val="Unresolved Mention18"/>
    <w:basedOn w:val="DefaultParagraphFont"/>
    <w:uiPriority w:val="99"/>
    <w:semiHidden/>
    <w:unhideWhenUsed/>
    <w:rsid w:val="007D7D2A"/>
    <w:rPr>
      <w:color w:val="605E5C"/>
      <w:shd w:val="clear" w:color="auto" w:fill="E1DFDD"/>
    </w:rPr>
  </w:style>
  <w:style w:type="character" w:customStyle="1" w:styleId="UnresolvedMention">
    <w:name w:val="Unresolved Mention"/>
    <w:basedOn w:val="DefaultParagraphFont"/>
    <w:uiPriority w:val="99"/>
    <w:semiHidden/>
    <w:unhideWhenUsed/>
    <w:rsid w:val="00ED6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46076389">
      <w:bodyDiv w:val="1"/>
      <w:marLeft w:val="0"/>
      <w:marRight w:val="0"/>
      <w:marTop w:val="0"/>
      <w:marBottom w:val="0"/>
      <w:divBdr>
        <w:top w:val="none" w:sz="0" w:space="0" w:color="auto"/>
        <w:left w:val="none" w:sz="0" w:space="0" w:color="auto"/>
        <w:bottom w:val="none" w:sz="0" w:space="0" w:color="auto"/>
        <w:right w:val="none" w:sz="0" w:space="0" w:color="auto"/>
      </w:divBdr>
      <w:divsChild>
        <w:div w:id="27219140">
          <w:marLeft w:val="0"/>
          <w:marRight w:val="0"/>
          <w:marTop w:val="0"/>
          <w:marBottom w:val="0"/>
          <w:divBdr>
            <w:top w:val="none" w:sz="0" w:space="0" w:color="auto"/>
            <w:left w:val="none" w:sz="0" w:space="0" w:color="auto"/>
            <w:bottom w:val="none" w:sz="0" w:space="0" w:color="auto"/>
            <w:right w:val="none" w:sz="0" w:space="0" w:color="auto"/>
          </w:divBdr>
        </w:div>
        <w:div w:id="380330189">
          <w:marLeft w:val="0"/>
          <w:marRight w:val="0"/>
          <w:marTop w:val="0"/>
          <w:marBottom w:val="0"/>
          <w:divBdr>
            <w:top w:val="none" w:sz="0" w:space="0" w:color="auto"/>
            <w:left w:val="none" w:sz="0" w:space="0" w:color="auto"/>
            <w:bottom w:val="none" w:sz="0" w:space="0" w:color="auto"/>
            <w:right w:val="none" w:sz="0" w:space="0" w:color="auto"/>
          </w:divBdr>
        </w:div>
        <w:div w:id="1204824250">
          <w:marLeft w:val="0"/>
          <w:marRight w:val="0"/>
          <w:marTop w:val="0"/>
          <w:marBottom w:val="0"/>
          <w:divBdr>
            <w:top w:val="none" w:sz="0" w:space="0" w:color="auto"/>
            <w:left w:val="none" w:sz="0" w:space="0" w:color="auto"/>
            <w:bottom w:val="none" w:sz="0" w:space="0" w:color="auto"/>
            <w:right w:val="none" w:sz="0" w:space="0" w:color="auto"/>
          </w:divBdr>
        </w:div>
      </w:divsChild>
    </w:div>
    <w:div w:id="53503684">
      <w:bodyDiv w:val="1"/>
      <w:marLeft w:val="0"/>
      <w:marRight w:val="0"/>
      <w:marTop w:val="0"/>
      <w:marBottom w:val="0"/>
      <w:divBdr>
        <w:top w:val="none" w:sz="0" w:space="0" w:color="auto"/>
        <w:left w:val="none" w:sz="0" w:space="0" w:color="auto"/>
        <w:bottom w:val="none" w:sz="0" w:space="0" w:color="auto"/>
        <w:right w:val="none" w:sz="0" w:space="0" w:color="auto"/>
      </w:divBdr>
      <w:divsChild>
        <w:div w:id="1187405597">
          <w:marLeft w:val="547"/>
          <w:marRight w:val="0"/>
          <w:marTop w:val="91"/>
          <w:marBottom w:val="0"/>
          <w:divBdr>
            <w:top w:val="none" w:sz="0" w:space="0" w:color="auto"/>
            <w:left w:val="none" w:sz="0" w:space="0" w:color="auto"/>
            <w:bottom w:val="none" w:sz="0" w:space="0" w:color="auto"/>
            <w:right w:val="none" w:sz="0" w:space="0" w:color="auto"/>
          </w:divBdr>
        </w:div>
      </w:divsChild>
    </w:div>
    <w:div w:id="81531754">
      <w:bodyDiv w:val="1"/>
      <w:marLeft w:val="0"/>
      <w:marRight w:val="0"/>
      <w:marTop w:val="0"/>
      <w:marBottom w:val="0"/>
      <w:divBdr>
        <w:top w:val="none" w:sz="0" w:space="0" w:color="auto"/>
        <w:left w:val="none" w:sz="0" w:space="0" w:color="auto"/>
        <w:bottom w:val="none" w:sz="0" w:space="0" w:color="auto"/>
        <w:right w:val="none" w:sz="0" w:space="0" w:color="auto"/>
      </w:divBdr>
    </w:div>
    <w:div w:id="96022340">
      <w:bodyDiv w:val="1"/>
      <w:marLeft w:val="0"/>
      <w:marRight w:val="0"/>
      <w:marTop w:val="0"/>
      <w:marBottom w:val="0"/>
      <w:divBdr>
        <w:top w:val="none" w:sz="0" w:space="0" w:color="auto"/>
        <w:left w:val="none" w:sz="0" w:space="0" w:color="auto"/>
        <w:bottom w:val="none" w:sz="0" w:space="0" w:color="auto"/>
        <w:right w:val="none" w:sz="0" w:space="0" w:color="auto"/>
      </w:divBdr>
      <w:divsChild>
        <w:div w:id="1238901641">
          <w:marLeft w:val="547"/>
          <w:marRight w:val="0"/>
          <w:marTop w:val="106"/>
          <w:marBottom w:val="0"/>
          <w:divBdr>
            <w:top w:val="none" w:sz="0" w:space="0" w:color="auto"/>
            <w:left w:val="none" w:sz="0" w:space="0" w:color="auto"/>
            <w:bottom w:val="none" w:sz="0" w:space="0" w:color="auto"/>
            <w:right w:val="none" w:sz="0" w:space="0" w:color="auto"/>
          </w:divBdr>
        </w:div>
        <w:div w:id="1405419837">
          <w:marLeft w:val="547"/>
          <w:marRight w:val="0"/>
          <w:marTop w:val="106"/>
          <w:marBottom w:val="0"/>
          <w:divBdr>
            <w:top w:val="none" w:sz="0" w:space="0" w:color="auto"/>
            <w:left w:val="none" w:sz="0" w:space="0" w:color="auto"/>
            <w:bottom w:val="none" w:sz="0" w:space="0" w:color="auto"/>
            <w:right w:val="none" w:sz="0" w:space="0" w:color="auto"/>
          </w:divBdr>
        </w:div>
        <w:div w:id="1762143155">
          <w:marLeft w:val="547"/>
          <w:marRight w:val="0"/>
          <w:marTop w:val="106"/>
          <w:marBottom w:val="0"/>
          <w:divBdr>
            <w:top w:val="none" w:sz="0" w:space="0" w:color="auto"/>
            <w:left w:val="none" w:sz="0" w:space="0" w:color="auto"/>
            <w:bottom w:val="none" w:sz="0" w:space="0" w:color="auto"/>
            <w:right w:val="none" w:sz="0" w:space="0" w:color="auto"/>
          </w:divBdr>
        </w:div>
      </w:divsChild>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18038590">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33452800">
      <w:bodyDiv w:val="1"/>
      <w:marLeft w:val="0"/>
      <w:marRight w:val="0"/>
      <w:marTop w:val="0"/>
      <w:marBottom w:val="0"/>
      <w:divBdr>
        <w:top w:val="none" w:sz="0" w:space="0" w:color="auto"/>
        <w:left w:val="none" w:sz="0" w:space="0" w:color="auto"/>
        <w:bottom w:val="none" w:sz="0" w:space="0" w:color="auto"/>
        <w:right w:val="none" w:sz="0" w:space="0" w:color="auto"/>
      </w:divBdr>
      <w:divsChild>
        <w:div w:id="1373000314">
          <w:marLeft w:val="1166"/>
          <w:marRight w:val="0"/>
          <w:marTop w:val="106"/>
          <w:marBottom w:val="0"/>
          <w:divBdr>
            <w:top w:val="none" w:sz="0" w:space="0" w:color="auto"/>
            <w:left w:val="none" w:sz="0" w:space="0" w:color="auto"/>
            <w:bottom w:val="none" w:sz="0" w:space="0" w:color="auto"/>
            <w:right w:val="none" w:sz="0" w:space="0" w:color="auto"/>
          </w:divBdr>
        </w:div>
        <w:div w:id="1552305845">
          <w:marLeft w:val="1166"/>
          <w:marRight w:val="0"/>
          <w:marTop w:val="106"/>
          <w:marBottom w:val="0"/>
          <w:divBdr>
            <w:top w:val="none" w:sz="0" w:space="0" w:color="auto"/>
            <w:left w:val="none" w:sz="0" w:space="0" w:color="auto"/>
            <w:bottom w:val="none" w:sz="0" w:space="0" w:color="auto"/>
            <w:right w:val="none" w:sz="0" w:space="0" w:color="auto"/>
          </w:divBdr>
        </w:div>
        <w:div w:id="1047337215">
          <w:marLeft w:val="1166"/>
          <w:marRight w:val="0"/>
          <w:marTop w:val="106"/>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47982608">
      <w:bodyDiv w:val="1"/>
      <w:marLeft w:val="0"/>
      <w:marRight w:val="0"/>
      <w:marTop w:val="0"/>
      <w:marBottom w:val="0"/>
      <w:divBdr>
        <w:top w:val="none" w:sz="0" w:space="0" w:color="auto"/>
        <w:left w:val="none" w:sz="0" w:space="0" w:color="auto"/>
        <w:bottom w:val="none" w:sz="0" w:space="0" w:color="auto"/>
        <w:right w:val="none" w:sz="0" w:space="0" w:color="auto"/>
      </w:divBdr>
      <w:divsChild>
        <w:div w:id="1693259437">
          <w:marLeft w:val="547"/>
          <w:marRight w:val="0"/>
          <w:marTop w:val="144"/>
          <w:marBottom w:val="0"/>
          <w:divBdr>
            <w:top w:val="none" w:sz="0" w:space="0" w:color="auto"/>
            <w:left w:val="none" w:sz="0" w:space="0" w:color="auto"/>
            <w:bottom w:val="none" w:sz="0" w:space="0" w:color="auto"/>
            <w:right w:val="none" w:sz="0" w:space="0" w:color="auto"/>
          </w:divBdr>
        </w:div>
        <w:div w:id="1782337010">
          <w:marLeft w:val="547"/>
          <w:marRight w:val="0"/>
          <w:marTop w:val="144"/>
          <w:marBottom w:val="0"/>
          <w:divBdr>
            <w:top w:val="none" w:sz="0" w:space="0" w:color="auto"/>
            <w:left w:val="none" w:sz="0" w:space="0" w:color="auto"/>
            <w:bottom w:val="none" w:sz="0" w:space="0" w:color="auto"/>
            <w:right w:val="none" w:sz="0" w:space="0" w:color="auto"/>
          </w:divBdr>
        </w:div>
        <w:div w:id="1674525110">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58278998">
      <w:bodyDiv w:val="1"/>
      <w:marLeft w:val="0"/>
      <w:marRight w:val="0"/>
      <w:marTop w:val="0"/>
      <w:marBottom w:val="0"/>
      <w:divBdr>
        <w:top w:val="none" w:sz="0" w:space="0" w:color="auto"/>
        <w:left w:val="none" w:sz="0" w:space="0" w:color="auto"/>
        <w:bottom w:val="none" w:sz="0" w:space="0" w:color="auto"/>
        <w:right w:val="none" w:sz="0" w:space="0" w:color="auto"/>
      </w:divBdr>
      <w:divsChild>
        <w:div w:id="1006206178">
          <w:marLeft w:val="547"/>
          <w:marRight w:val="0"/>
          <w:marTop w:val="106"/>
          <w:marBottom w:val="0"/>
          <w:divBdr>
            <w:top w:val="none" w:sz="0" w:space="0" w:color="auto"/>
            <w:left w:val="none" w:sz="0" w:space="0" w:color="auto"/>
            <w:bottom w:val="none" w:sz="0" w:space="0" w:color="auto"/>
            <w:right w:val="none" w:sz="0" w:space="0" w:color="auto"/>
          </w:divBdr>
        </w:div>
      </w:divsChild>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72647533">
      <w:bodyDiv w:val="1"/>
      <w:marLeft w:val="0"/>
      <w:marRight w:val="0"/>
      <w:marTop w:val="0"/>
      <w:marBottom w:val="0"/>
      <w:divBdr>
        <w:top w:val="none" w:sz="0" w:space="0" w:color="auto"/>
        <w:left w:val="none" w:sz="0" w:space="0" w:color="auto"/>
        <w:bottom w:val="none" w:sz="0" w:space="0" w:color="auto"/>
        <w:right w:val="none" w:sz="0" w:space="0" w:color="auto"/>
      </w:divBdr>
      <w:divsChild>
        <w:div w:id="703680595">
          <w:marLeft w:val="1166"/>
          <w:marRight w:val="0"/>
          <w:marTop w:val="115"/>
          <w:marBottom w:val="0"/>
          <w:divBdr>
            <w:top w:val="none" w:sz="0" w:space="0" w:color="auto"/>
            <w:left w:val="none" w:sz="0" w:space="0" w:color="auto"/>
            <w:bottom w:val="none" w:sz="0" w:space="0" w:color="auto"/>
            <w:right w:val="none" w:sz="0" w:space="0" w:color="auto"/>
          </w:divBdr>
        </w:div>
        <w:div w:id="54548230">
          <w:marLeft w:val="1166"/>
          <w:marRight w:val="0"/>
          <w:marTop w:val="115"/>
          <w:marBottom w:val="0"/>
          <w:divBdr>
            <w:top w:val="none" w:sz="0" w:space="0" w:color="auto"/>
            <w:left w:val="none" w:sz="0" w:space="0" w:color="auto"/>
            <w:bottom w:val="none" w:sz="0" w:space="0" w:color="auto"/>
            <w:right w:val="none" w:sz="0" w:space="0" w:color="auto"/>
          </w:divBdr>
        </w:div>
        <w:div w:id="1008944150">
          <w:marLeft w:val="1166"/>
          <w:marRight w:val="0"/>
          <w:marTop w:val="115"/>
          <w:marBottom w:val="0"/>
          <w:divBdr>
            <w:top w:val="none" w:sz="0" w:space="0" w:color="auto"/>
            <w:left w:val="none" w:sz="0" w:space="0" w:color="auto"/>
            <w:bottom w:val="none" w:sz="0" w:space="0" w:color="auto"/>
            <w:right w:val="none" w:sz="0" w:space="0" w:color="auto"/>
          </w:divBdr>
        </w:div>
        <w:div w:id="2069763243">
          <w:marLeft w:val="1166"/>
          <w:marRight w:val="0"/>
          <w:marTop w:val="115"/>
          <w:marBottom w:val="0"/>
          <w:divBdr>
            <w:top w:val="none" w:sz="0" w:space="0" w:color="auto"/>
            <w:left w:val="none" w:sz="0" w:space="0" w:color="auto"/>
            <w:bottom w:val="none" w:sz="0" w:space="0" w:color="auto"/>
            <w:right w:val="none" w:sz="0" w:space="0" w:color="auto"/>
          </w:divBdr>
        </w:div>
        <w:div w:id="2112165016">
          <w:marLeft w:val="1166"/>
          <w:marRight w:val="0"/>
          <w:marTop w:val="115"/>
          <w:marBottom w:val="0"/>
          <w:divBdr>
            <w:top w:val="none" w:sz="0" w:space="0" w:color="auto"/>
            <w:left w:val="none" w:sz="0" w:space="0" w:color="auto"/>
            <w:bottom w:val="none" w:sz="0" w:space="0" w:color="auto"/>
            <w:right w:val="none" w:sz="0" w:space="0" w:color="auto"/>
          </w:divBdr>
        </w:div>
      </w:divsChild>
    </w:div>
    <w:div w:id="176777783">
      <w:bodyDiv w:val="1"/>
      <w:marLeft w:val="0"/>
      <w:marRight w:val="0"/>
      <w:marTop w:val="0"/>
      <w:marBottom w:val="0"/>
      <w:divBdr>
        <w:top w:val="none" w:sz="0" w:space="0" w:color="auto"/>
        <w:left w:val="none" w:sz="0" w:space="0" w:color="auto"/>
        <w:bottom w:val="none" w:sz="0" w:space="0" w:color="auto"/>
        <w:right w:val="none" w:sz="0" w:space="0" w:color="auto"/>
      </w:divBdr>
      <w:divsChild>
        <w:div w:id="1323392731">
          <w:marLeft w:val="0"/>
          <w:marRight w:val="0"/>
          <w:marTop w:val="0"/>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14244856">
      <w:bodyDiv w:val="1"/>
      <w:marLeft w:val="0"/>
      <w:marRight w:val="0"/>
      <w:marTop w:val="0"/>
      <w:marBottom w:val="0"/>
      <w:divBdr>
        <w:top w:val="none" w:sz="0" w:space="0" w:color="auto"/>
        <w:left w:val="none" w:sz="0" w:space="0" w:color="auto"/>
        <w:bottom w:val="none" w:sz="0" w:space="0" w:color="auto"/>
        <w:right w:val="none" w:sz="0" w:space="0" w:color="auto"/>
      </w:divBdr>
      <w:divsChild>
        <w:div w:id="538444153">
          <w:marLeft w:val="547"/>
          <w:marRight w:val="0"/>
          <w:marTop w:val="134"/>
          <w:marBottom w:val="0"/>
          <w:divBdr>
            <w:top w:val="none" w:sz="0" w:space="0" w:color="auto"/>
            <w:left w:val="none" w:sz="0" w:space="0" w:color="auto"/>
            <w:bottom w:val="none" w:sz="0" w:space="0" w:color="auto"/>
            <w:right w:val="none" w:sz="0" w:space="0" w:color="auto"/>
          </w:divBdr>
        </w:div>
        <w:div w:id="556743694">
          <w:marLeft w:val="1166"/>
          <w:marRight w:val="0"/>
          <w:marTop w:val="115"/>
          <w:marBottom w:val="0"/>
          <w:divBdr>
            <w:top w:val="none" w:sz="0" w:space="0" w:color="auto"/>
            <w:left w:val="none" w:sz="0" w:space="0" w:color="auto"/>
            <w:bottom w:val="none" w:sz="0" w:space="0" w:color="auto"/>
            <w:right w:val="none" w:sz="0" w:space="0" w:color="auto"/>
          </w:divBdr>
        </w:div>
        <w:div w:id="1137845077">
          <w:marLeft w:val="1166"/>
          <w:marRight w:val="0"/>
          <w:marTop w:val="115"/>
          <w:marBottom w:val="0"/>
          <w:divBdr>
            <w:top w:val="none" w:sz="0" w:space="0" w:color="auto"/>
            <w:left w:val="none" w:sz="0" w:space="0" w:color="auto"/>
            <w:bottom w:val="none" w:sz="0" w:space="0" w:color="auto"/>
            <w:right w:val="none" w:sz="0" w:space="0" w:color="auto"/>
          </w:divBdr>
        </w:div>
        <w:div w:id="662002304">
          <w:marLeft w:val="1166"/>
          <w:marRight w:val="0"/>
          <w:marTop w:val="115"/>
          <w:marBottom w:val="0"/>
          <w:divBdr>
            <w:top w:val="none" w:sz="0" w:space="0" w:color="auto"/>
            <w:left w:val="none" w:sz="0" w:space="0" w:color="auto"/>
            <w:bottom w:val="none" w:sz="0" w:space="0" w:color="auto"/>
            <w:right w:val="none" w:sz="0" w:space="0" w:color="auto"/>
          </w:divBdr>
        </w:div>
      </w:divsChild>
    </w:div>
    <w:div w:id="229661111">
      <w:bodyDiv w:val="1"/>
      <w:marLeft w:val="0"/>
      <w:marRight w:val="0"/>
      <w:marTop w:val="0"/>
      <w:marBottom w:val="0"/>
      <w:divBdr>
        <w:top w:val="none" w:sz="0" w:space="0" w:color="auto"/>
        <w:left w:val="none" w:sz="0" w:space="0" w:color="auto"/>
        <w:bottom w:val="none" w:sz="0" w:space="0" w:color="auto"/>
        <w:right w:val="none" w:sz="0" w:space="0" w:color="auto"/>
      </w:divBdr>
      <w:divsChild>
        <w:div w:id="1898979037">
          <w:marLeft w:val="547"/>
          <w:marRight w:val="0"/>
          <w:marTop w:val="130"/>
          <w:marBottom w:val="0"/>
          <w:divBdr>
            <w:top w:val="none" w:sz="0" w:space="0" w:color="auto"/>
            <w:left w:val="none" w:sz="0" w:space="0" w:color="auto"/>
            <w:bottom w:val="none" w:sz="0" w:space="0" w:color="auto"/>
            <w:right w:val="none" w:sz="0" w:space="0" w:color="auto"/>
          </w:divBdr>
        </w:div>
        <w:div w:id="512886939">
          <w:marLeft w:val="547"/>
          <w:marRight w:val="0"/>
          <w:marTop w:val="130"/>
          <w:marBottom w:val="0"/>
          <w:divBdr>
            <w:top w:val="none" w:sz="0" w:space="0" w:color="auto"/>
            <w:left w:val="none" w:sz="0" w:space="0" w:color="auto"/>
            <w:bottom w:val="none" w:sz="0" w:space="0" w:color="auto"/>
            <w:right w:val="none" w:sz="0" w:space="0" w:color="auto"/>
          </w:divBdr>
        </w:div>
        <w:div w:id="333072359">
          <w:marLeft w:val="547"/>
          <w:marRight w:val="0"/>
          <w:marTop w:val="130"/>
          <w:marBottom w:val="0"/>
          <w:divBdr>
            <w:top w:val="none" w:sz="0" w:space="0" w:color="auto"/>
            <w:left w:val="none" w:sz="0" w:space="0" w:color="auto"/>
            <w:bottom w:val="none" w:sz="0" w:space="0" w:color="auto"/>
            <w:right w:val="none" w:sz="0" w:space="0" w:color="auto"/>
          </w:divBdr>
        </w:div>
      </w:divsChild>
    </w:div>
    <w:div w:id="231502075">
      <w:bodyDiv w:val="1"/>
      <w:marLeft w:val="0"/>
      <w:marRight w:val="0"/>
      <w:marTop w:val="0"/>
      <w:marBottom w:val="0"/>
      <w:divBdr>
        <w:top w:val="none" w:sz="0" w:space="0" w:color="auto"/>
        <w:left w:val="none" w:sz="0" w:space="0" w:color="auto"/>
        <w:bottom w:val="none" w:sz="0" w:space="0" w:color="auto"/>
        <w:right w:val="none" w:sz="0" w:space="0" w:color="auto"/>
      </w:divBdr>
      <w:divsChild>
        <w:div w:id="684676736">
          <w:marLeft w:val="547"/>
          <w:marRight w:val="0"/>
          <w:marTop w:val="106"/>
          <w:marBottom w:val="0"/>
          <w:divBdr>
            <w:top w:val="none" w:sz="0" w:space="0" w:color="auto"/>
            <w:left w:val="none" w:sz="0" w:space="0" w:color="auto"/>
            <w:bottom w:val="none" w:sz="0" w:space="0" w:color="auto"/>
            <w:right w:val="none" w:sz="0" w:space="0" w:color="auto"/>
          </w:divBdr>
        </w:div>
        <w:div w:id="2073654576">
          <w:marLeft w:val="547"/>
          <w:marRight w:val="0"/>
          <w:marTop w:val="106"/>
          <w:marBottom w:val="0"/>
          <w:divBdr>
            <w:top w:val="none" w:sz="0" w:space="0" w:color="auto"/>
            <w:left w:val="none" w:sz="0" w:space="0" w:color="auto"/>
            <w:bottom w:val="none" w:sz="0" w:space="0" w:color="auto"/>
            <w:right w:val="none" w:sz="0" w:space="0" w:color="auto"/>
          </w:divBdr>
        </w:div>
        <w:div w:id="1708532031">
          <w:marLeft w:val="547"/>
          <w:marRight w:val="0"/>
          <w:marTop w:val="106"/>
          <w:marBottom w:val="0"/>
          <w:divBdr>
            <w:top w:val="none" w:sz="0" w:space="0" w:color="auto"/>
            <w:left w:val="none" w:sz="0" w:space="0" w:color="auto"/>
            <w:bottom w:val="none" w:sz="0" w:space="0" w:color="auto"/>
            <w:right w:val="none" w:sz="0" w:space="0" w:color="auto"/>
          </w:divBdr>
        </w:div>
      </w:divsChild>
    </w:div>
    <w:div w:id="238638941">
      <w:bodyDiv w:val="1"/>
      <w:marLeft w:val="0"/>
      <w:marRight w:val="0"/>
      <w:marTop w:val="0"/>
      <w:marBottom w:val="0"/>
      <w:divBdr>
        <w:top w:val="none" w:sz="0" w:space="0" w:color="auto"/>
        <w:left w:val="none" w:sz="0" w:space="0" w:color="auto"/>
        <w:bottom w:val="none" w:sz="0" w:space="0" w:color="auto"/>
        <w:right w:val="none" w:sz="0" w:space="0" w:color="auto"/>
      </w:divBdr>
      <w:divsChild>
        <w:div w:id="1061446873">
          <w:marLeft w:val="0"/>
          <w:marRight w:val="0"/>
          <w:marTop w:val="0"/>
          <w:marBottom w:val="0"/>
          <w:divBdr>
            <w:top w:val="none" w:sz="0" w:space="0" w:color="auto"/>
            <w:left w:val="none" w:sz="0" w:space="0" w:color="auto"/>
            <w:bottom w:val="none" w:sz="0" w:space="0" w:color="auto"/>
            <w:right w:val="none" w:sz="0" w:space="0" w:color="auto"/>
          </w:divBdr>
        </w:div>
      </w:divsChild>
    </w:div>
    <w:div w:id="241793386">
      <w:bodyDiv w:val="1"/>
      <w:marLeft w:val="0"/>
      <w:marRight w:val="0"/>
      <w:marTop w:val="0"/>
      <w:marBottom w:val="0"/>
      <w:divBdr>
        <w:top w:val="none" w:sz="0" w:space="0" w:color="auto"/>
        <w:left w:val="none" w:sz="0" w:space="0" w:color="auto"/>
        <w:bottom w:val="none" w:sz="0" w:space="0" w:color="auto"/>
        <w:right w:val="none" w:sz="0" w:space="0" w:color="auto"/>
      </w:divBdr>
      <w:divsChild>
        <w:div w:id="390931475">
          <w:marLeft w:val="547"/>
          <w:marRight w:val="0"/>
          <w:marTop w:val="101"/>
          <w:marBottom w:val="0"/>
          <w:divBdr>
            <w:top w:val="none" w:sz="0" w:space="0" w:color="auto"/>
            <w:left w:val="none" w:sz="0" w:space="0" w:color="auto"/>
            <w:bottom w:val="none" w:sz="0" w:space="0" w:color="auto"/>
            <w:right w:val="none" w:sz="0" w:space="0" w:color="auto"/>
          </w:divBdr>
        </w:div>
        <w:div w:id="1803306184">
          <w:marLeft w:val="1166"/>
          <w:marRight w:val="0"/>
          <w:marTop w:val="96"/>
          <w:marBottom w:val="0"/>
          <w:divBdr>
            <w:top w:val="none" w:sz="0" w:space="0" w:color="auto"/>
            <w:left w:val="none" w:sz="0" w:space="0" w:color="auto"/>
            <w:bottom w:val="none" w:sz="0" w:space="0" w:color="auto"/>
            <w:right w:val="none" w:sz="0" w:space="0" w:color="auto"/>
          </w:divBdr>
        </w:div>
        <w:div w:id="300312509">
          <w:marLeft w:val="1166"/>
          <w:marRight w:val="0"/>
          <w:marTop w:val="96"/>
          <w:marBottom w:val="0"/>
          <w:divBdr>
            <w:top w:val="none" w:sz="0" w:space="0" w:color="auto"/>
            <w:left w:val="none" w:sz="0" w:space="0" w:color="auto"/>
            <w:bottom w:val="none" w:sz="0" w:space="0" w:color="auto"/>
            <w:right w:val="none" w:sz="0" w:space="0" w:color="auto"/>
          </w:divBdr>
        </w:div>
        <w:div w:id="747074915">
          <w:marLeft w:val="1166"/>
          <w:marRight w:val="0"/>
          <w:marTop w:val="96"/>
          <w:marBottom w:val="0"/>
          <w:divBdr>
            <w:top w:val="none" w:sz="0" w:space="0" w:color="auto"/>
            <w:left w:val="none" w:sz="0" w:space="0" w:color="auto"/>
            <w:bottom w:val="none" w:sz="0" w:space="0" w:color="auto"/>
            <w:right w:val="none" w:sz="0" w:space="0" w:color="auto"/>
          </w:divBdr>
        </w:div>
        <w:div w:id="1203440618">
          <w:marLeft w:val="1166"/>
          <w:marRight w:val="0"/>
          <w:marTop w:val="96"/>
          <w:marBottom w:val="0"/>
          <w:divBdr>
            <w:top w:val="none" w:sz="0" w:space="0" w:color="auto"/>
            <w:left w:val="none" w:sz="0" w:space="0" w:color="auto"/>
            <w:bottom w:val="none" w:sz="0" w:space="0" w:color="auto"/>
            <w:right w:val="none" w:sz="0" w:space="0" w:color="auto"/>
          </w:divBdr>
        </w:div>
        <w:div w:id="904486247">
          <w:marLeft w:val="1166"/>
          <w:marRight w:val="0"/>
          <w:marTop w:val="96"/>
          <w:marBottom w:val="0"/>
          <w:divBdr>
            <w:top w:val="none" w:sz="0" w:space="0" w:color="auto"/>
            <w:left w:val="none" w:sz="0" w:space="0" w:color="auto"/>
            <w:bottom w:val="none" w:sz="0" w:space="0" w:color="auto"/>
            <w:right w:val="none" w:sz="0" w:space="0" w:color="auto"/>
          </w:divBdr>
        </w:div>
        <w:div w:id="601575517">
          <w:marLeft w:val="547"/>
          <w:marRight w:val="0"/>
          <w:marTop w:val="101"/>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279456924">
      <w:bodyDiv w:val="1"/>
      <w:marLeft w:val="0"/>
      <w:marRight w:val="0"/>
      <w:marTop w:val="0"/>
      <w:marBottom w:val="0"/>
      <w:divBdr>
        <w:top w:val="none" w:sz="0" w:space="0" w:color="auto"/>
        <w:left w:val="none" w:sz="0" w:space="0" w:color="auto"/>
        <w:bottom w:val="none" w:sz="0" w:space="0" w:color="auto"/>
        <w:right w:val="none" w:sz="0" w:space="0" w:color="auto"/>
      </w:divBdr>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14577882">
      <w:bodyDiv w:val="1"/>
      <w:marLeft w:val="0"/>
      <w:marRight w:val="0"/>
      <w:marTop w:val="0"/>
      <w:marBottom w:val="0"/>
      <w:divBdr>
        <w:top w:val="none" w:sz="0" w:space="0" w:color="auto"/>
        <w:left w:val="none" w:sz="0" w:space="0" w:color="auto"/>
        <w:bottom w:val="none" w:sz="0" w:space="0" w:color="auto"/>
        <w:right w:val="none" w:sz="0" w:space="0" w:color="auto"/>
      </w:divBdr>
      <w:divsChild>
        <w:div w:id="1506241998">
          <w:marLeft w:val="547"/>
          <w:marRight w:val="0"/>
          <w:marTop w:val="82"/>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25322515">
      <w:bodyDiv w:val="1"/>
      <w:marLeft w:val="0"/>
      <w:marRight w:val="0"/>
      <w:marTop w:val="0"/>
      <w:marBottom w:val="0"/>
      <w:divBdr>
        <w:top w:val="none" w:sz="0" w:space="0" w:color="auto"/>
        <w:left w:val="none" w:sz="0" w:space="0" w:color="auto"/>
        <w:bottom w:val="none" w:sz="0" w:space="0" w:color="auto"/>
        <w:right w:val="none" w:sz="0" w:space="0" w:color="auto"/>
      </w:divBdr>
    </w:div>
    <w:div w:id="353268396">
      <w:bodyDiv w:val="1"/>
      <w:marLeft w:val="0"/>
      <w:marRight w:val="0"/>
      <w:marTop w:val="0"/>
      <w:marBottom w:val="0"/>
      <w:divBdr>
        <w:top w:val="none" w:sz="0" w:space="0" w:color="auto"/>
        <w:left w:val="none" w:sz="0" w:space="0" w:color="auto"/>
        <w:bottom w:val="none" w:sz="0" w:space="0" w:color="auto"/>
        <w:right w:val="none" w:sz="0" w:space="0" w:color="auto"/>
      </w:divBdr>
      <w:divsChild>
        <w:div w:id="546793198">
          <w:marLeft w:val="547"/>
          <w:marRight w:val="0"/>
          <w:marTop w:val="154"/>
          <w:marBottom w:val="0"/>
          <w:divBdr>
            <w:top w:val="none" w:sz="0" w:space="0" w:color="auto"/>
            <w:left w:val="none" w:sz="0" w:space="0" w:color="auto"/>
            <w:bottom w:val="none" w:sz="0" w:space="0" w:color="auto"/>
            <w:right w:val="none" w:sz="0" w:space="0" w:color="auto"/>
          </w:divBdr>
        </w:div>
        <w:div w:id="2132823957">
          <w:marLeft w:val="547"/>
          <w:marRight w:val="0"/>
          <w:marTop w:val="154"/>
          <w:marBottom w:val="0"/>
          <w:divBdr>
            <w:top w:val="none" w:sz="0" w:space="0" w:color="auto"/>
            <w:left w:val="none" w:sz="0" w:space="0" w:color="auto"/>
            <w:bottom w:val="none" w:sz="0" w:space="0" w:color="auto"/>
            <w:right w:val="none" w:sz="0" w:space="0" w:color="auto"/>
          </w:divBdr>
        </w:div>
        <w:div w:id="155464762">
          <w:marLeft w:val="547"/>
          <w:marRight w:val="0"/>
          <w:marTop w:val="154"/>
          <w:marBottom w:val="0"/>
          <w:divBdr>
            <w:top w:val="none" w:sz="0" w:space="0" w:color="auto"/>
            <w:left w:val="none" w:sz="0" w:space="0" w:color="auto"/>
            <w:bottom w:val="none" w:sz="0" w:space="0" w:color="auto"/>
            <w:right w:val="none" w:sz="0" w:space="0" w:color="auto"/>
          </w:divBdr>
        </w:div>
        <w:div w:id="504512225">
          <w:marLeft w:val="547"/>
          <w:marRight w:val="0"/>
          <w:marTop w:val="154"/>
          <w:marBottom w:val="0"/>
          <w:divBdr>
            <w:top w:val="none" w:sz="0" w:space="0" w:color="auto"/>
            <w:left w:val="none" w:sz="0" w:space="0" w:color="auto"/>
            <w:bottom w:val="none" w:sz="0" w:space="0" w:color="auto"/>
            <w:right w:val="none" w:sz="0" w:space="0" w:color="auto"/>
          </w:divBdr>
        </w:div>
        <w:div w:id="735323883">
          <w:marLeft w:val="547"/>
          <w:marRight w:val="0"/>
          <w:marTop w:val="154"/>
          <w:marBottom w:val="0"/>
          <w:divBdr>
            <w:top w:val="none" w:sz="0" w:space="0" w:color="auto"/>
            <w:left w:val="none" w:sz="0" w:space="0" w:color="auto"/>
            <w:bottom w:val="none" w:sz="0" w:space="0" w:color="auto"/>
            <w:right w:val="none" w:sz="0" w:space="0" w:color="auto"/>
          </w:divBdr>
        </w:div>
      </w:divsChild>
    </w:div>
    <w:div w:id="355935284">
      <w:bodyDiv w:val="1"/>
      <w:marLeft w:val="0"/>
      <w:marRight w:val="0"/>
      <w:marTop w:val="0"/>
      <w:marBottom w:val="0"/>
      <w:divBdr>
        <w:top w:val="none" w:sz="0" w:space="0" w:color="auto"/>
        <w:left w:val="none" w:sz="0" w:space="0" w:color="auto"/>
        <w:bottom w:val="none" w:sz="0" w:space="0" w:color="auto"/>
        <w:right w:val="none" w:sz="0" w:space="0" w:color="auto"/>
      </w:divBdr>
      <w:divsChild>
        <w:div w:id="1255355479">
          <w:marLeft w:val="547"/>
          <w:marRight w:val="0"/>
          <w:marTop w:val="125"/>
          <w:marBottom w:val="0"/>
          <w:divBdr>
            <w:top w:val="none" w:sz="0" w:space="0" w:color="auto"/>
            <w:left w:val="none" w:sz="0" w:space="0" w:color="auto"/>
            <w:bottom w:val="none" w:sz="0" w:space="0" w:color="auto"/>
            <w:right w:val="none" w:sz="0" w:space="0" w:color="auto"/>
          </w:divBdr>
        </w:div>
        <w:div w:id="1032150957">
          <w:marLeft w:val="547"/>
          <w:marRight w:val="0"/>
          <w:marTop w:val="144"/>
          <w:marBottom w:val="0"/>
          <w:divBdr>
            <w:top w:val="none" w:sz="0" w:space="0" w:color="auto"/>
            <w:left w:val="none" w:sz="0" w:space="0" w:color="auto"/>
            <w:bottom w:val="none" w:sz="0" w:space="0" w:color="auto"/>
            <w:right w:val="none" w:sz="0" w:space="0" w:color="auto"/>
          </w:divBdr>
        </w:div>
        <w:div w:id="1869640110">
          <w:marLeft w:val="547"/>
          <w:marRight w:val="0"/>
          <w:marTop w:val="144"/>
          <w:marBottom w:val="0"/>
          <w:divBdr>
            <w:top w:val="none" w:sz="0" w:space="0" w:color="auto"/>
            <w:left w:val="none" w:sz="0" w:space="0" w:color="auto"/>
            <w:bottom w:val="none" w:sz="0" w:space="0" w:color="auto"/>
            <w:right w:val="none" w:sz="0" w:space="0" w:color="auto"/>
          </w:divBdr>
        </w:div>
        <w:div w:id="1572811330">
          <w:marLeft w:val="547"/>
          <w:marRight w:val="0"/>
          <w:marTop w:val="144"/>
          <w:marBottom w:val="0"/>
          <w:divBdr>
            <w:top w:val="none" w:sz="0" w:space="0" w:color="auto"/>
            <w:left w:val="none" w:sz="0" w:space="0" w:color="auto"/>
            <w:bottom w:val="none" w:sz="0" w:space="0" w:color="auto"/>
            <w:right w:val="none" w:sz="0" w:space="0" w:color="auto"/>
          </w:divBdr>
        </w:div>
      </w:divsChild>
    </w:div>
    <w:div w:id="361053614">
      <w:bodyDiv w:val="1"/>
      <w:marLeft w:val="0"/>
      <w:marRight w:val="0"/>
      <w:marTop w:val="0"/>
      <w:marBottom w:val="0"/>
      <w:divBdr>
        <w:top w:val="none" w:sz="0" w:space="0" w:color="auto"/>
        <w:left w:val="none" w:sz="0" w:space="0" w:color="auto"/>
        <w:bottom w:val="none" w:sz="0" w:space="0" w:color="auto"/>
        <w:right w:val="none" w:sz="0" w:space="0" w:color="auto"/>
      </w:divBdr>
      <w:divsChild>
        <w:div w:id="1085343615">
          <w:marLeft w:val="0"/>
          <w:marRight w:val="0"/>
          <w:marTop w:val="0"/>
          <w:marBottom w:val="0"/>
          <w:divBdr>
            <w:top w:val="none" w:sz="0" w:space="0" w:color="auto"/>
            <w:left w:val="none" w:sz="0" w:space="0" w:color="auto"/>
            <w:bottom w:val="none" w:sz="0" w:space="0" w:color="auto"/>
            <w:right w:val="none" w:sz="0" w:space="0" w:color="auto"/>
          </w:divBdr>
        </w:div>
      </w:divsChild>
    </w:div>
    <w:div w:id="367611064">
      <w:bodyDiv w:val="1"/>
      <w:marLeft w:val="0"/>
      <w:marRight w:val="0"/>
      <w:marTop w:val="0"/>
      <w:marBottom w:val="0"/>
      <w:divBdr>
        <w:top w:val="none" w:sz="0" w:space="0" w:color="auto"/>
        <w:left w:val="none" w:sz="0" w:space="0" w:color="auto"/>
        <w:bottom w:val="none" w:sz="0" w:space="0" w:color="auto"/>
        <w:right w:val="none" w:sz="0" w:space="0" w:color="auto"/>
      </w:divBdr>
      <w:divsChild>
        <w:div w:id="1916359921">
          <w:marLeft w:val="547"/>
          <w:marRight w:val="0"/>
          <w:marTop w:val="106"/>
          <w:marBottom w:val="0"/>
          <w:divBdr>
            <w:top w:val="none" w:sz="0" w:space="0" w:color="auto"/>
            <w:left w:val="none" w:sz="0" w:space="0" w:color="auto"/>
            <w:bottom w:val="none" w:sz="0" w:space="0" w:color="auto"/>
            <w:right w:val="none" w:sz="0" w:space="0" w:color="auto"/>
          </w:divBdr>
        </w:div>
        <w:div w:id="814489274">
          <w:marLeft w:val="547"/>
          <w:marRight w:val="0"/>
          <w:marTop w:val="106"/>
          <w:marBottom w:val="0"/>
          <w:divBdr>
            <w:top w:val="none" w:sz="0" w:space="0" w:color="auto"/>
            <w:left w:val="none" w:sz="0" w:space="0" w:color="auto"/>
            <w:bottom w:val="none" w:sz="0" w:space="0" w:color="auto"/>
            <w:right w:val="none" w:sz="0" w:space="0" w:color="auto"/>
          </w:divBdr>
        </w:div>
        <w:div w:id="1808624252">
          <w:marLeft w:val="547"/>
          <w:marRight w:val="0"/>
          <w:marTop w:val="106"/>
          <w:marBottom w:val="0"/>
          <w:divBdr>
            <w:top w:val="none" w:sz="0" w:space="0" w:color="auto"/>
            <w:left w:val="none" w:sz="0" w:space="0" w:color="auto"/>
            <w:bottom w:val="none" w:sz="0" w:space="0" w:color="auto"/>
            <w:right w:val="none" w:sz="0" w:space="0" w:color="auto"/>
          </w:divBdr>
        </w:div>
        <w:div w:id="1724718276">
          <w:marLeft w:val="547"/>
          <w:marRight w:val="0"/>
          <w:marTop w:val="106"/>
          <w:marBottom w:val="0"/>
          <w:divBdr>
            <w:top w:val="none" w:sz="0" w:space="0" w:color="auto"/>
            <w:left w:val="none" w:sz="0" w:space="0" w:color="auto"/>
            <w:bottom w:val="none" w:sz="0" w:space="0" w:color="auto"/>
            <w:right w:val="none" w:sz="0" w:space="0" w:color="auto"/>
          </w:divBdr>
        </w:div>
        <w:div w:id="1337537884">
          <w:marLeft w:val="547"/>
          <w:marRight w:val="0"/>
          <w:marTop w:val="106"/>
          <w:marBottom w:val="0"/>
          <w:divBdr>
            <w:top w:val="none" w:sz="0" w:space="0" w:color="auto"/>
            <w:left w:val="none" w:sz="0" w:space="0" w:color="auto"/>
            <w:bottom w:val="none" w:sz="0" w:space="0" w:color="auto"/>
            <w:right w:val="none" w:sz="0" w:space="0" w:color="auto"/>
          </w:divBdr>
        </w:div>
      </w:divsChild>
    </w:div>
    <w:div w:id="377509975">
      <w:bodyDiv w:val="1"/>
      <w:marLeft w:val="0"/>
      <w:marRight w:val="0"/>
      <w:marTop w:val="0"/>
      <w:marBottom w:val="0"/>
      <w:divBdr>
        <w:top w:val="none" w:sz="0" w:space="0" w:color="auto"/>
        <w:left w:val="none" w:sz="0" w:space="0" w:color="auto"/>
        <w:bottom w:val="none" w:sz="0" w:space="0" w:color="auto"/>
        <w:right w:val="none" w:sz="0" w:space="0" w:color="auto"/>
      </w:divBdr>
      <w:divsChild>
        <w:div w:id="1320379168">
          <w:marLeft w:val="547"/>
          <w:marRight w:val="0"/>
          <w:marTop w:val="154"/>
          <w:marBottom w:val="0"/>
          <w:divBdr>
            <w:top w:val="none" w:sz="0" w:space="0" w:color="auto"/>
            <w:left w:val="none" w:sz="0" w:space="0" w:color="auto"/>
            <w:bottom w:val="none" w:sz="0" w:space="0" w:color="auto"/>
            <w:right w:val="none" w:sz="0" w:space="0" w:color="auto"/>
          </w:divBdr>
        </w:div>
        <w:div w:id="2006473198">
          <w:marLeft w:val="547"/>
          <w:marRight w:val="0"/>
          <w:marTop w:val="154"/>
          <w:marBottom w:val="0"/>
          <w:divBdr>
            <w:top w:val="none" w:sz="0" w:space="0" w:color="auto"/>
            <w:left w:val="none" w:sz="0" w:space="0" w:color="auto"/>
            <w:bottom w:val="none" w:sz="0" w:space="0" w:color="auto"/>
            <w:right w:val="none" w:sz="0" w:space="0" w:color="auto"/>
          </w:divBdr>
        </w:div>
      </w:divsChild>
    </w:div>
    <w:div w:id="391270572">
      <w:bodyDiv w:val="1"/>
      <w:marLeft w:val="0"/>
      <w:marRight w:val="0"/>
      <w:marTop w:val="0"/>
      <w:marBottom w:val="0"/>
      <w:divBdr>
        <w:top w:val="none" w:sz="0" w:space="0" w:color="auto"/>
        <w:left w:val="none" w:sz="0" w:space="0" w:color="auto"/>
        <w:bottom w:val="none" w:sz="0" w:space="0" w:color="auto"/>
        <w:right w:val="none" w:sz="0" w:space="0" w:color="auto"/>
      </w:divBdr>
      <w:divsChild>
        <w:div w:id="1121991764">
          <w:marLeft w:val="547"/>
          <w:marRight w:val="0"/>
          <w:marTop w:val="106"/>
          <w:marBottom w:val="0"/>
          <w:divBdr>
            <w:top w:val="none" w:sz="0" w:space="0" w:color="auto"/>
            <w:left w:val="none" w:sz="0" w:space="0" w:color="auto"/>
            <w:bottom w:val="none" w:sz="0" w:space="0" w:color="auto"/>
            <w:right w:val="none" w:sz="0" w:space="0" w:color="auto"/>
          </w:divBdr>
        </w:div>
        <w:div w:id="906955729">
          <w:marLeft w:val="547"/>
          <w:marRight w:val="0"/>
          <w:marTop w:val="106"/>
          <w:marBottom w:val="0"/>
          <w:divBdr>
            <w:top w:val="none" w:sz="0" w:space="0" w:color="auto"/>
            <w:left w:val="none" w:sz="0" w:space="0" w:color="auto"/>
            <w:bottom w:val="none" w:sz="0" w:space="0" w:color="auto"/>
            <w:right w:val="none" w:sz="0" w:space="0" w:color="auto"/>
          </w:divBdr>
        </w:div>
        <w:div w:id="1174344744">
          <w:marLeft w:val="547"/>
          <w:marRight w:val="0"/>
          <w:marTop w:val="106"/>
          <w:marBottom w:val="0"/>
          <w:divBdr>
            <w:top w:val="none" w:sz="0" w:space="0" w:color="auto"/>
            <w:left w:val="none" w:sz="0" w:space="0" w:color="auto"/>
            <w:bottom w:val="none" w:sz="0" w:space="0" w:color="auto"/>
            <w:right w:val="none" w:sz="0" w:space="0" w:color="auto"/>
          </w:divBdr>
        </w:div>
        <w:div w:id="1821270048">
          <w:marLeft w:val="547"/>
          <w:marRight w:val="0"/>
          <w:marTop w:val="106"/>
          <w:marBottom w:val="0"/>
          <w:divBdr>
            <w:top w:val="none" w:sz="0" w:space="0" w:color="auto"/>
            <w:left w:val="none" w:sz="0" w:space="0" w:color="auto"/>
            <w:bottom w:val="none" w:sz="0" w:space="0" w:color="auto"/>
            <w:right w:val="none" w:sz="0" w:space="0" w:color="auto"/>
          </w:divBdr>
        </w:div>
        <w:div w:id="189952800">
          <w:marLeft w:val="547"/>
          <w:marRight w:val="0"/>
          <w:marTop w:val="106"/>
          <w:marBottom w:val="0"/>
          <w:divBdr>
            <w:top w:val="none" w:sz="0" w:space="0" w:color="auto"/>
            <w:left w:val="none" w:sz="0" w:space="0" w:color="auto"/>
            <w:bottom w:val="none" w:sz="0" w:space="0" w:color="auto"/>
            <w:right w:val="none" w:sz="0" w:space="0" w:color="auto"/>
          </w:divBdr>
        </w:div>
        <w:div w:id="553389169">
          <w:marLeft w:val="547"/>
          <w:marRight w:val="0"/>
          <w:marTop w:val="106"/>
          <w:marBottom w:val="0"/>
          <w:divBdr>
            <w:top w:val="none" w:sz="0" w:space="0" w:color="auto"/>
            <w:left w:val="none" w:sz="0" w:space="0" w:color="auto"/>
            <w:bottom w:val="none" w:sz="0" w:space="0" w:color="auto"/>
            <w:right w:val="none" w:sz="0" w:space="0" w:color="auto"/>
          </w:divBdr>
        </w:div>
        <w:div w:id="295180764">
          <w:marLeft w:val="547"/>
          <w:marRight w:val="0"/>
          <w:marTop w:val="106"/>
          <w:marBottom w:val="0"/>
          <w:divBdr>
            <w:top w:val="none" w:sz="0" w:space="0" w:color="auto"/>
            <w:left w:val="none" w:sz="0" w:space="0" w:color="auto"/>
            <w:bottom w:val="none" w:sz="0" w:space="0" w:color="auto"/>
            <w:right w:val="none" w:sz="0" w:space="0" w:color="auto"/>
          </w:divBdr>
        </w:div>
      </w:divsChild>
    </w:div>
    <w:div w:id="393354856">
      <w:bodyDiv w:val="1"/>
      <w:marLeft w:val="0"/>
      <w:marRight w:val="0"/>
      <w:marTop w:val="0"/>
      <w:marBottom w:val="0"/>
      <w:divBdr>
        <w:top w:val="none" w:sz="0" w:space="0" w:color="auto"/>
        <w:left w:val="none" w:sz="0" w:space="0" w:color="auto"/>
        <w:bottom w:val="none" w:sz="0" w:space="0" w:color="auto"/>
        <w:right w:val="none" w:sz="0" w:space="0" w:color="auto"/>
      </w:divBdr>
      <w:divsChild>
        <w:div w:id="351028726">
          <w:marLeft w:val="1166"/>
          <w:marRight w:val="0"/>
          <w:marTop w:val="125"/>
          <w:marBottom w:val="0"/>
          <w:divBdr>
            <w:top w:val="none" w:sz="0" w:space="0" w:color="auto"/>
            <w:left w:val="none" w:sz="0" w:space="0" w:color="auto"/>
            <w:bottom w:val="none" w:sz="0" w:space="0" w:color="auto"/>
            <w:right w:val="none" w:sz="0" w:space="0" w:color="auto"/>
          </w:divBdr>
        </w:div>
      </w:divsChild>
    </w:div>
    <w:div w:id="434177271">
      <w:bodyDiv w:val="1"/>
      <w:marLeft w:val="0"/>
      <w:marRight w:val="0"/>
      <w:marTop w:val="0"/>
      <w:marBottom w:val="0"/>
      <w:divBdr>
        <w:top w:val="none" w:sz="0" w:space="0" w:color="auto"/>
        <w:left w:val="none" w:sz="0" w:space="0" w:color="auto"/>
        <w:bottom w:val="none" w:sz="0" w:space="0" w:color="auto"/>
        <w:right w:val="none" w:sz="0" w:space="0" w:color="auto"/>
      </w:divBdr>
      <w:divsChild>
        <w:div w:id="1804696004">
          <w:marLeft w:val="547"/>
          <w:marRight w:val="0"/>
          <w:marTop w:val="130"/>
          <w:marBottom w:val="0"/>
          <w:divBdr>
            <w:top w:val="none" w:sz="0" w:space="0" w:color="auto"/>
            <w:left w:val="none" w:sz="0" w:space="0" w:color="auto"/>
            <w:bottom w:val="none" w:sz="0" w:space="0" w:color="auto"/>
            <w:right w:val="none" w:sz="0" w:space="0" w:color="auto"/>
          </w:divBdr>
        </w:div>
        <w:div w:id="737240591">
          <w:marLeft w:val="547"/>
          <w:marRight w:val="0"/>
          <w:marTop w:val="130"/>
          <w:marBottom w:val="0"/>
          <w:divBdr>
            <w:top w:val="none" w:sz="0" w:space="0" w:color="auto"/>
            <w:left w:val="none" w:sz="0" w:space="0" w:color="auto"/>
            <w:bottom w:val="none" w:sz="0" w:space="0" w:color="auto"/>
            <w:right w:val="none" w:sz="0" w:space="0" w:color="auto"/>
          </w:divBdr>
        </w:div>
        <w:div w:id="1064715012">
          <w:marLeft w:val="547"/>
          <w:marRight w:val="0"/>
          <w:marTop w:val="130"/>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5410697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15">
          <w:marLeft w:val="547"/>
          <w:marRight w:val="0"/>
          <w:marTop w:val="130"/>
          <w:marBottom w:val="0"/>
          <w:divBdr>
            <w:top w:val="none" w:sz="0" w:space="0" w:color="auto"/>
            <w:left w:val="none" w:sz="0" w:space="0" w:color="auto"/>
            <w:bottom w:val="none" w:sz="0" w:space="0" w:color="auto"/>
            <w:right w:val="none" w:sz="0" w:space="0" w:color="auto"/>
          </w:divBdr>
        </w:div>
        <w:div w:id="556550272">
          <w:marLeft w:val="547"/>
          <w:marRight w:val="0"/>
          <w:marTop w:val="130"/>
          <w:marBottom w:val="0"/>
          <w:divBdr>
            <w:top w:val="none" w:sz="0" w:space="0" w:color="auto"/>
            <w:left w:val="none" w:sz="0" w:space="0" w:color="auto"/>
            <w:bottom w:val="none" w:sz="0" w:space="0" w:color="auto"/>
            <w:right w:val="none" w:sz="0" w:space="0" w:color="auto"/>
          </w:divBdr>
        </w:div>
        <w:div w:id="1523932503">
          <w:marLeft w:val="547"/>
          <w:marRight w:val="0"/>
          <w:marTop w:val="130"/>
          <w:marBottom w:val="0"/>
          <w:divBdr>
            <w:top w:val="none" w:sz="0" w:space="0" w:color="auto"/>
            <w:left w:val="none" w:sz="0" w:space="0" w:color="auto"/>
            <w:bottom w:val="none" w:sz="0" w:space="0" w:color="auto"/>
            <w:right w:val="none" w:sz="0" w:space="0" w:color="auto"/>
          </w:divBdr>
        </w:div>
        <w:div w:id="1010840443">
          <w:marLeft w:val="547"/>
          <w:marRight w:val="0"/>
          <w:marTop w:val="130"/>
          <w:marBottom w:val="0"/>
          <w:divBdr>
            <w:top w:val="none" w:sz="0" w:space="0" w:color="auto"/>
            <w:left w:val="none" w:sz="0" w:space="0" w:color="auto"/>
            <w:bottom w:val="none" w:sz="0" w:space="0" w:color="auto"/>
            <w:right w:val="none" w:sz="0" w:space="0" w:color="auto"/>
          </w:divBdr>
        </w:div>
      </w:divsChild>
    </w:div>
    <w:div w:id="467625090">
      <w:bodyDiv w:val="1"/>
      <w:marLeft w:val="0"/>
      <w:marRight w:val="0"/>
      <w:marTop w:val="0"/>
      <w:marBottom w:val="0"/>
      <w:divBdr>
        <w:top w:val="none" w:sz="0" w:space="0" w:color="auto"/>
        <w:left w:val="none" w:sz="0" w:space="0" w:color="auto"/>
        <w:bottom w:val="none" w:sz="0" w:space="0" w:color="auto"/>
        <w:right w:val="none" w:sz="0" w:space="0" w:color="auto"/>
      </w:divBdr>
      <w:divsChild>
        <w:div w:id="1922250603">
          <w:marLeft w:val="547"/>
          <w:marRight w:val="0"/>
          <w:marTop w:val="144"/>
          <w:marBottom w:val="0"/>
          <w:divBdr>
            <w:top w:val="none" w:sz="0" w:space="0" w:color="auto"/>
            <w:left w:val="none" w:sz="0" w:space="0" w:color="auto"/>
            <w:bottom w:val="none" w:sz="0" w:space="0" w:color="auto"/>
            <w:right w:val="none" w:sz="0" w:space="0" w:color="auto"/>
          </w:divBdr>
        </w:div>
      </w:divsChild>
    </w:div>
    <w:div w:id="486477063">
      <w:bodyDiv w:val="1"/>
      <w:marLeft w:val="0"/>
      <w:marRight w:val="0"/>
      <w:marTop w:val="0"/>
      <w:marBottom w:val="0"/>
      <w:divBdr>
        <w:top w:val="none" w:sz="0" w:space="0" w:color="auto"/>
        <w:left w:val="none" w:sz="0" w:space="0" w:color="auto"/>
        <w:bottom w:val="none" w:sz="0" w:space="0" w:color="auto"/>
        <w:right w:val="none" w:sz="0" w:space="0" w:color="auto"/>
      </w:divBdr>
      <w:divsChild>
        <w:div w:id="1387995671">
          <w:marLeft w:val="547"/>
          <w:marRight w:val="0"/>
          <w:marTop w:val="154"/>
          <w:marBottom w:val="0"/>
          <w:divBdr>
            <w:top w:val="none" w:sz="0" w:space="0" w:color="auto"/>
            <w:left w:val="none" w:sz="0" w:space="0" w:color="auto"/>
            <w:bottom w:val="none" w:sz="0" w:space="0" w:color="auto"/>
            <w:right w:val="none" w:sz="0" w:space="0" w:color="auto"/>
          </w:divBdr>
        </w:div>
        <w:div w:id="506211418">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04637266">
      <w:bodyDiv w:val="1"/>
      <w:marLeft w:val="0"/>
      <w:marRight w:val="0"/>
      <w:marTop w:val="0"/>
      <w:marBottom w:val="0"/>
      <w:divBdr>
        <w:top w:val="none" w:sz="0" w:space="0" w:color="auto"/>
        <w:left w:val="none" w:sz="0" w:space="0" w:color="auto"/>
        <w:bottom w:val="none" w:sz="0" w:space="0" w:color="auto"/>
        <w:right w:val="none" w:sz="0" w:space="0" w:color="auto"/>
      </w:divBdr>
      <w:divsChild>
        <w:div w:id="1724602124">
          <w:marLeft w:val="547"/>
          <w:marRight w:val="0"/>
          <w:marTop w:val="96"/>
          <w:marBottom w:val="0"/>
          <w:divBdr>
            <w:top w:val="none" w:sz="0" w:space="0" w:color="auto"/>
            <w:left w:val="none" w:sz="0" w:space="0" w:color="auto"/>
            <w:bottom w:val="none" w:sz="0" w:space="0" w:color="auto"/>
            <w:right w:val="none" w:sz="0" w:space="0" w:color="auto"/>
          </w:divBdr>
        </w:div>
        <w:div w:id="262345263">
          <w:marLeft w:val="1166"/>
          <w:marRight w:val="0"/>
          <w:marTop w:val="86"/>
          <w:marBottom w:val="0"/>
          <w:divBdr>
            <w:top w:val="none" w:sz="0" w:space="0" w:color="auto"/>
            <w:left w:val="none" w:sz="0" w:space="0" w:color="auto"/>
            <w:bottom w:val="none" w:sz="0" w:space="0" w:color="auto"/>
            <w:right w:val="none" w:sz="0" w:space="0" w:color="auto"/>
          </w:divBdr>
        </w:div>
        <w:div w:id="430202995">
          <w:marLeft w:val="1166"/>
          <w:marRight w:val="0"/>
          <w:marTop w:val="86"/>
          <w:marBottom w:val="0"/>
          <w:divBdr>
            <w:top w:val="none" w:sz="0" w:space="0" w:color="auto"/>
            <w:left w:val="none" w:sz="0" w:space="0" w:color="auto"/>
            <w:bottom w:val="none" w:sz="0" w:space="0" w:color="auto"/>
            <w:right w:val="none" w:sz="0" w:space="0" w:color="auto"/>
          </w:divBdr>
        </w:div>
        <w:div w:id="661007307">
          <w:marLeft w:val="1166"/>
          <w:marRight w:val="0"/>
          <w:marTop w:val="86"/>
          <w:marBottom w:val="0"/>
          <w:divBdr>
            <w:top w:val="none" w:sz="0" w:space="0" w:color="auto"/>
            <w:left w:val="none" w:sz="0" w:space="0" w:color="auto"/>
            <w:bottom w:val="none" w:sz="0" w:space="0" w:color="auto"/>
            <w:right w:val="none" w:sz="0" w:space="0" w:color="auto"/>
          </w:divBdr>
        </w:div>
        <w:div w:id="1505709678">
          <w:marLeft w:val="547"/>
          <w:marRight w:val="0"/>
          <w:marTop w:val="96"/>
          <w:marBottom w:val="0"/>
          <w:divBdr>
            <w:top w:val="none" w:sz="0" w:space="0" w:color="auto"/>
            <w:left w:val="none" w:sz="0" w:space="0" w:color="auto"/>
            <w:bottom w:val="none" w:sz="0" w:space="0" w:color="auto"/>
            <w:right w:val="none" w:sz="0" w:space="0" w:color="auto"/>
          </w:divBdr>
        </w:div>
        <w:div w:id="1889343347">
          <w:marLeft w:val="1166"/>
          <w:marRight w:val="0"/>
          <w:marTop w:val="86"/>
          <w:marBottom w:val="0"/>
          <w:divBdr>
            <w:top w:val="none" w:sz="0" w:space="0" w:color="auto"/>
            <w:left w:val="none" w:sz="0" w:space="0" w:color="auto"/>
            <w:bottom w:val="none" w:sz="0" w:space="0" w:color="auto"/>
            <w:right w:val="none" w:sz="0" w:space="0" w:color="auto"/>
          </w:divBdr>
        </w:div>
        <w:div w:id="2004120237">
          <w:marLeft w:val="1166"/>
          <w:marRight w:val="0"/>
          <w:marTop w:val="86"/>
          <w:marBottom w:val="0"/>
          <w:divBdr>
            <w:top w:val="none" w:sz="0" w:space="0" w:color="auto"/>
            <w:left w:val="none" w:sz="0" w:space="0" w:color="auto"/>
            <w:bottom w:val="none" w:sz="0" w:space="0" w:color="auto"/>
            <w:right w:val="none" w:sz="0" w:space="0" w:color="auto"/>
          </w:divBdr>
        </w:div>
        <w:div w:id="2079937949">
          <w:marLeft w:val="1166"/>
          <w:marRight w:val="0"/>
          <w:marTop w:val="86"/>
          <w:marBottom w:val="0"/>
          <w:divBdr>
            <w:top w:val="none" w:sz="0" w:space="0" w:color="auto"/>
            <w:left w:val="none" w:sz="0" w:space="0" w:color="auto"/>
            <w:bottom w:val="none" w:sz="0" w:space="0" w:color="auto"/>
            <w:right w:val="none" w:sz="0" w:space="0" w:color="auto"/>
          </w:divBdr>
        </w:div>
        <w:div w:id="765737159">
          <w:marLeft w:val="547"/>
          <w:marRight w:val="0"/>
          <w:marTop w:val="96"/>
          <w:marBottom w:val="0"/>
          <w:divBdr>
            <w:top w:val="none" w:sz="0" w:space="0" w:color="auto"/>
            <w:left w:val="none" w:sz="0" w:space="0" w:color="auto"/>
            <w:bottom w:val="none" w:sz="0" w:space="0" w:color="auto"/>
            <w:right w:val="none" w:sz="0" w:space="0" w:color="auto"/>
          </w:divBdr>
        </w:div>
        <w:div w:id="708261342">
          <w:marLeft w:val="547"/>
          <w:marRight w:val="0"/>
          <w:marTop w:val="96"/>
          <w:marBottom w:val="0"/>
          <w:divBdr>
            <w:top w:val="none" w:sz="0" w:space="0" w:color="auto"/>
            <w:left w:val="none" w:sz="0" w:space="0" w:color="auto"/>
            <w:bottom w:val="none" w:sz="0" w:space="0" w:color="auto"/>
            <w:right w:val="none" w:sz="0" w:space="0" w:color="auto"/>
          </w:divBdr>
        </w:div>
        <w:div w:id="400174407">
          <w:marLeft w:val="547"/>
          <w:marRight w:val="0"/>
          <w:marTop w:val="96"/>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33736102">
      <w:bodyDiv w:val="1"/>
      <w:marLeft w:val="0"/>
      <w:marRight w:val="0"/>
      <w:marTop w:val="0"/>
      <w:marBottom w:val="0"/>
      <w:divBdr>
        <w:top w:val="none" w:sz="0" w:space="0" w:color="auto"/>
        <w:left w:val="none" w:sz="0" w:space="0" w:color="auto"/>
        <w:bottom w:val="none" w:sz="0" w:space="0" w:color="auto"/>
        <w:right w:val="none" w:sz="0" w:space="0" w:color="auto"/>
      </w:divBdr>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61719809">
      <w:bodyDiv w:val="1"/>
      <w:marLeft w:val="0"/>
      <w:marRight w:val="0"/>
      <w:marTop w:val="0"/>
      <w:marBottom w:val="0"/>
      <w:divBdr>
        <w:top w:val="none" w:sz="0" w:space="0" w:color="auto"/>
        <w:left w:val="none" w:sz="0" w:space="0" w:color="auto"/>
        <w:bottom w:val="none" w:sz="0" w:space="0" w:color="auto"/>
        <w:right w:val="none" w:sz="0" w:space="0" w:color="auto"/>
      </w:divBdr>
      <w:divsChild>
        <w:div w:id="937297588">
          <w:marLeft w:val="547"/>
          <w:marRight w:val="0"/>
          <w:marTop w:val="144"/>
          <w:marBottom w:val="0"/>
          <w:divBdr>
            <w:top w:val="none" w:sz="0" w:space="0" w:color="auto"/>
            <w:left w:val="none" w:sz="0" w:space="0" w:color="auto"/>
            <w:bottom w:val="none" w:sz="0" w:space="0" w:color="auto"/>
            <w:right w:val="none" w:sz="0" w:space="0" w:color="auto"/>
          </w:divBdr>
        </w:div>
        <w:div w:id="2110732455">
          <w:marLeft w:val="547"/>
          <w:marRight w:val="0"/>
          <w:marTop w:val="144"/>
          <w:marBottom w:val="0"/>
          <w:divBdr>
            <w:top w:val="none" w:sz="0" w:space="0" w:color="auto"/>
            <w:left w:val="none" w:sz="0" w:space="0" w:color="auto"/>
            <w:bottom w:val="none" w:sz="0" w:space="0" w:color="auto"/>
            <w:right w:val="none" w:sz="0" w:space="0" w:color="auto"/>
          </w:divBdr>
        </w:div>
        <w:div w:id="471212707">
          <w:marLeft w:val="547"/>
          <w:marRight w:val="0"/>
          <w:marTop w:val="144"/>
          <w:marBottom w:val="0"/>
          <w:divBdr>
            <w:top w:val="none" w:sz="0" w:space="0" w:color="auto"/>
            <w:left w:val="none" w:sz="0" w:space="0" w:color="auto"/>
            <w:bottom w:val="none" w:sz="0" w:space="0" w:color="auto"/>
            <w:right w:val="none" w:sz="0" w:space="0" w:color="auto"/>
          </w:divBdr>
        </w:div>
        <w:div w:id="1578632031">
          <w:marLeft w:val="547"/>
          <w:marRight w:val="0"/>
          <w:marTop w:val="144"/>
          <w:marBottom w:val="0"/>
          <w:divBdr>
            <w:top w:val="none" w:sz="0" w:space="0" w:color="auto"/>
            <w:left w:val="none" w:sz="0" w:space="0" w:color="auto"/>
            <w:bottom w:val="none" w:sz="0" w:space="0" w:color="auto"/>
            <w:right w:val="none" w:sz="0" w:space="0" w:color="auto"/>
          </w:divBdr>
        </w:div>
        <w:div w:id="496188649">
          <w:marLeft w:val="547"/>
          <w:marRight w:val="0"/>
          <w:marTop w:val="144"/>
          <w:marBottom w:val="0"/>
          <w:divBdr>
            <w:top w:val="none" w:sz="0" w:space="0" w:color="auto"/>
            <w:left w:val="none" w:sz="0" w:space="0" w:color="auto"/>
            <w:bottom w:val="none" w:sz="0" w:space="0" w:color="auto"/>
            <w:right w:val="none" w:sz="0" w:space="0" w:color="auto"/>
          </w:divBdr>
        </w:div>
        <w:div w:id="697698555">
          <w:marLeft w:val="547"/>
          <w:marRight w:val="0"/>
          <w:marTop w:val="144"/>
          <w:marBottom w:val="0"/>
          <w:divBdr>
            <w:top w:val="none" w:sz="0" w:space="0" w:color="auto"/>
            <w:left w:val="none" w:sz="0" w:space="0" w:color="auto"/>
            <w:bottom w:val="none" w:sz="0" w:space="0" w:color="auto"/>
            <w:right w:val="none" w:sz="0" w:space="0" w:color="auto"/>
          </w:divBdr>
        </w:div>
        <w:div w:id="1910505509">
          <w:marLeft w:val="547"/>
          <w:marRight w:val="0"/>
          <w:marTop w:val="144"/>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599795129">
      <w:bodyDiv w:val="1"/>
      <w:marLeft w:val="0"/>
      <w:marRight w:val="0"/>
      <w:marTop w:val="0"/>
      <w:marBottom w:val="0"/>
      <w:divBdr>
        <w:top w:val="none" w:sz="0" w:space="0" w:color="auto"/>
        <w:left w:val="none" w:sz="0" w:space="0" w:color="auto"/>
        <w:bottom w:val="none" w:sz="0" w:space="0" w:color="auto"/>
        <w:right w:val="none" w:sz="0" w:space="0" w:color="auto"/>
      </w:divBdr>
      <w:divsChild>
        <w:div w:id="114719845">
          <w:marLeft w:val="547"/>
          <w:marRight w:val="0"/>
          <w:marTop w:val="86"/>
          <w:marBottom w:val="0"/>
          <w:divBdr>
            <w:top w:val="none" w:sz="0" w:space="0" w:color="auto"/>
            <w:left w:val="none" w:sz="0" w:space="0" w:color="auto"/>
            <w:bottom w:val="none" w:sz="0" w:space="0" w:color="auto"/>
            <w:right w:val="none" w:sz="0" w:space="0" w:color="auto"/>
          </w:divBdr>
        </w:div>
        <w:div w:id="912350996">
          <w:marLeft w:val="547"/>
          <w:marRight w:val="0"/>
          <w:marTop w:val="86"/>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40237443">
      <w:bodyDiv w:val="1"/>
      <w:marLeft w:val="0"/>
      <w:marRight w:val="0"/>
      <w:marTop w:val="0"/>
      <w:marBottom w:val="0"/>
      <w:divBdr>
        <w:top w:val="none" w:sz="0" w:space="0" w:color="auto"/>
        <w:left w:val="none" w:sz="0" w:space="0" w:color="auto"/>
        <w:bottom w:val="none" w:sz="0" w:space="0" w:color="auto"/>
        <w:right w:val="none" w:sz="0" w:space="0" w:color="auto"/>
      </w:divBdr>
      <w:divsChild>
        <w:div w:id="1752654450">
          <w:marLeft w:val="0"/>
          <w:marRight w:val="0"/>
          <w:marTop w:val="0"/>
          <w:marBottom w:val="0"/>
          <w:divBdr>
            <w:top w:val="none" w:sz="0" w:space="0" w:color="auto"/>
            <w:left w:val="none" w:sz="0" w:space="0" w:color="auto"/>
            <w:bottom w:val="none" w:sz="0" w:space="0" w:color="auto"/>
            <w:right w:val="none" w:sz="0" w:space="0" w:color="auto"/>
          </w:divBdr>
        </w:div>
        <w:div w:id="1465810094">
          <w:marLeft w:val="0"/>
          <w:marRight w:val="0"/>
          <w:marTop w:val="0"/>
          <w:marBottom w:val="0"/>
          <w:divBdr>
            <w:top w:val="none" w:sz="0" w:space="0" w:color="auto"/>
            <w:left w:val="none" w:sz="0" w:space="0" w:color="auto"/>
            <w:bottom w:val="none" w:sz="0" w:space="0" w:color="auto"/>
            <w:right w:val="none" w:sz="0" w:space="0" w:color="auto"/>
          </w:divBdr>
        </w:div>
        <w:div w:id="1118453755">
          <w:marLeft w:val="0"/>
          <w:marRight w:val="0"/>
          <w:marTop w:val="0"/>
          <w:marBottom w:val="0"/>
          <w:divBdr>
            <w:top w:val="none" w:sz="0" w:space="0" w:color="auto"/>
            <w:left w:val="none" w:sz="0" w:space="0" w:color="auto"/>
            <w:bottom w:val="none" w:sz="0" w:space="0" w:color="auto"/>
            <w:right w:val="none" w:sz="0" w:space="0" w:color="auto"/>
          </w:divBdr>
        </w:div>
      </w:divsChild>
    </w:div>
    <w:div w:id="642002144">
      <w:bodyDiv w:val="1"/>
      <w:marLeft w:val="0"/>
      <w:marRight w:val="0"/>
      <w:marTop w:val="0"/>
      <w:marBottom w:val="0"/>
      <w:divBdr>
        <w:top w:val="none" w:sz="0" w:space="0" w:color="auto"/>
        <w:left w:val="none" w:sz="0" w:space="0" w:color="auto"/>
        <w:bottom w:val="none" w:sz="0" w:space="0" w:color="auto"/>
        <w:right w:val="none" w:sz="0" w:space="0" w:color="auto"/>
      </w:divBdr>
      <w:divsChild>
        <w:div w:id="2070612520">
          <w:marLeft w:val="0"/>
          <w:marRight w:val="0"/>
          <w:marTop w:val="0"/>
          <w:marBottom w:val="0"/>
          <w:divBdr>
            <w:top w:val="none" w:sz="0" w:space="0" w:color="auto"/>
            <w:left w:val="none" w:sz="0" w:space="0" w:color="auto"/>
            <w:bottom w:val="none" w:sz="0" w:space="0" w:color="auto"/>
            <w:right w:val="none" w:sz="0" w:space="0" w:color="auto"/>
          </w:divBdr>
        </w:div>
      </w:divsChild>
    </w:div>
    <w:div w:id="694386315">
      <w:bodyDiv w:val="1"/>
      <w:marLeft w:val="0"/>
      <w:marRight w:val="0"/>
      <w:marTop w:val="0"/>
      <w:marBottom w:val="0"/>
      <w:divBdr>
        <w:top w:val="none" w:sz="0" w:space="0" w:color="auto"/>
        <w:left w:val="none" w:sz="0" w:space="0" w:color="auto"/>
        <w:bottom w:val="none" w:sz="0" w:space="0" w:color="auto"/>
        <w:right w:val="none" w:sz="0" w:space="0" w:color="auto"/>
      </w:divBdr>
      <w:divsChild>
        <w:div w:id="1333296373">
          <w:marLeft w:val="547"/>
          <w:marRight w:val="0"/>
          <w:marTop w:val="106"/>
          <w:marBottom w:val="0"/>
          <w:divBdr>
            <w:top w:val="none" w:sz="0" w:space="0" w:color="auto"/>
            <w:left w:val="none" w:sz="0" w:space="0" w:color="auto"/>
            <w:bottom w:val="none" w:sz="0" w:space="0" w:color="auto"/>
            <w:right w:val="none" w:sz="0" w:space="0" w:color="auto"/>
          </w:divBdr>
        </w:div>
        <w:div w:id="1943299623">
          <w:marLeft w:val="1166"/>
          <w:marRight w:val="0"/>
          <w:marTop w:val="96"/>
          <w:marBottom w:val="0"/>
          <w:divBdr>
            <w:top w:val="none" w:sz="0" w:space="0" w:color="auto"/>
            <w:left w:val="none" w:sz="0" w:space="0" w:color="auto"/>
            <w:bottom w:val="none" w:sz="0" w:space="0" w:color="auto"/>
            <w:right w:val="none" w:sz="0" w:space="0" w:color="auto"/>
          </w:divBdr>
        </w:div>
        <w:div w:id="1740008691">
          <w:marLeft w:val="1166"/>
          <w:marRight w:val="0"/>
          <w:marTop w:val="96"/>
          <w:marBottom w:val="0"/>
          <w:divBdr>
            <w:top w:val="none" w:sz="0" w:space="0" w:color="auto"/>
            <w:left w:val="none" w:sz="0" w:space="0" w:color="auto"/>
            <w:bottom w:val="none" w:sz="0" w:space="0" w:color="auto"/>
            <w:right w:val="none" w:sz="0" w:space="0" w:color="auto"/>
          </w:divBdr>
        </w:div>
        <w:div w:id="1235165779">
          <w:marLeft w:val="1166"/>
          <w:marRight w:val="0"/>
          <w:marTop w:val="96"/>
          <w:marBottom w:val="0"/>
          <w:divBdr>
            <w:top w:val="none" w:sz="0" w:space="0" w:color="auto"/>
            <w:left w:val="none" w:sz="0" w:space="0" w:color="auto"/>
            <w:bottom w:val="none" w:sz="0" w:space="0" w:color="auto"/>
            <w:right w:val="none" w:sz="0" w:space="0" w:color="auto"/>
          </w:divBdr>
        </w:div>
        <w:div w:id="1552383307">
          <w:marLeft w:val="1166"/>
          <w:marRight w:val="0"/>
          <w:marTop w:val="96"/>
          <w:marBottom w:val="0"/>
          <w:divBdr>
            <w:top w:val="none" w:sz="0" w:space="0" w:color="auto"/>
            <w:left w:val="none" w:sz="0" w:space="0" w:color="auto"/>
            <w:bottom w:val="none" w:sz="0" w:space="0" w:color="auto"/>
            <w:right w:val="none" w:sz="0" w:space="0" w:color="auto"/>
          </w:divBdr>
        </w:div>
        <w:div w:id="1419446644">
          <w:marLeft w:val="1166"/>
          <w:marRight w:val="0"/>
          <w:marTop w:val="96"/>
          <w:marBottom w:val="0"/>
          <w:divBdr>
            <w:top w:val="none" w:sz="0" w:space="0" w:color="auto"/>
            <w:left w:val="none" w:sz="0" w:space="0" w:color="auto"/>
            <w:bottom w:val="none" w:sz="0" w:space="0" w:color="auto"/>
            <w:right w:val="none" w:sz="0" w:space="0" w:color="auto"/>
          </w:divBdr>
        </w:div>
        <w:div w:id="535890331">
          <w:marLeft w:val="1166"/>
          <w:marRight w:val="0"/>
          <w:marTop w:val="96"/>
          <w:marBottom w:val="0"/>
          <w:divBdr>
            <w:top w:val="none" w:sz="0" w:space="0" w:color="auto"/>
            <w:left w:val="none" w:sz="0" w:space="0" w:color="auto"/>
            <w:bottom w:val="none" w:sz="0" w:space="0" w:color="auto"/>
            <w:right w:val="none" w:sz="0" w:space="0" w:color="auto"/>
          </w:divBdr>
        </w:div>
        <w:div w:id="1061945879">
          <w:marLeft w:val="1166"/>
          <w:marRight w:val="0"/>
          <w:marTop w:val="96"/>
          <w:marBottom w:val="0"/>
          <w:divBdr>
            <w:top w:val="none" w:sz="0" w:space="0" w:color="auto"/>
            <w:left w:val="none" w:sz="0" w:space="0" w:color="auto"/>
            <w:bottom w:val="none" w:sz="0" w:space="0" w:color="auto"/>
            <w:right w:val="none" w:sz="0" w:space="0" w:color="auto"/>
          </w:divBdr>
        </w:div>
        <w:div w:id="279578242">
          <w:marLeft w:val="547"/>
          <w:marRight w:val="0"/>
          <w:marTop w:val="106"/>
          <w:marBottom w:val="0"/>
          <w:divBdr>
            <w:top w:val="none" w:sz="0" w:space="0" w:color="auto"/>
            <w:left w:val="none" w:sz="0" w:space="0" w:color="auto"/>
            <w:bottom w:val="none" w:sz="0" w:space="0" w:color="auto"/>
            <w:right w:val="none" w:sz="0" w:space="0" w:color="auto"/>
          </w:divBdr>
        </w:div>
        <w:div w:id="1889489283">
          <w:marLeft w:val="547"/>
          <w:marRight w:val="0"/>
          <w:marTop w:val="106"/>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04402034">
      <w:bodyDiv w:val="1"/>
      <w:marLeft w:val="0"/>
      <w:marRight w:val="0"/>
      <w:marTop w:val="0"/>
      <w:marBottom w:val="0"/>
      <w:divBdr>
        <w:top w:val="none" w:sz="0" w:space="0" w:color="auto"/>
        <w:left w:val="none" w:sz="0" w:space="0" w:color="auto"/>
        <w:bottom w:val="none" w:sz="0" w:space="0" w:color="auto"/>
        <w:right w:val="none" w:sz="0" w:space="0" w:color="auto"/>
      </w:divBdr>
      <w:divsChild>
        <w:div w:id="41293232">
          <w:marLeft w:val="547"/>
          <w:marRight w:val="0"/>
          <w:marTop w:val="86"/>
          <w:marBottom w:val="0"/>
          <w:divBdr>
            <w:top w:val="none" w:sz="0" w:space="0" w:color="auto"/>
            <w:left w:val="none" w:sz="0" w:space="0" w:color="auto"/>
            <w:bottom w:val="none" w:sz="0" w:space="0" w:color="auto"/>
            <w:right w:val="none" w:sz="0" w:space="0" w:color="auto"/>
          </w:divBdr>
        </w:div>
        <w:div w:id="1988626347">
          <w:marLeft w:val="547"/>
          <w:marRight w:val="0"/>
          <w:marTop w:val="86"/>
          <w:marBottom w:val="0"/>
          <w:divBdr>
            <w:top w:val="none" w:sz="0" w:space="0" w:color="auto"/>
            <w:left w:val="none" w:sz="0" w:space="0" w:color="auto"/>
            <w:bottom w:val="none" w:sz="0" w:space="0" w:color="auto"/>
            <w:right w:val="none" w:sz="0" w:space="0" w:color="auto"/>
          </w:divBdr>
        </w:div>
        <w:div w:id="277029722">
          <w:marLeft w:val="547"/>
          <w:marRight w:val="0"/>
          <w:marTop w:val="86"/>
          <w:marBottom w:val="0"/>
          <w:divBdr>
            <w:top w:val="none" w:sz="0" w:space="0" w:color="auto"/>
            <w:left w:val="none" w:sz="0" w:space="0" w:color="auto"/>
            <w:bottom w:val="none" w:sz="0" w:space="0" w:color="auto"/>
            <w:right w:val="none" w:sz="0" w:space="0" w:color="auto"/>
          </w:divBdr>
        </w:div>
        <w:div w:id="143474377">
          <w:marLeft w:val="547"/>
          <w:marRight w:val="0"/>
          <w:marTop w:val="86"/>
          <w:marBottom w:val="0"/>
          <w:divBdr>
            <w:top w:val="none" w:sz="0" w:space="0" w:color="auto"/>
            <w:left w:val="none" w:sz="0" w:space="0" w:color="auto"/>
            <w:bottom w:val="none" w:sz="0" w:space="0" w:color="auto"/>
            <w:right w:val="none" w:sz="0" w:space="0" w:color="auto"/>
          </w:divBdr>
        </w:div>
        <w:div w:id="1391922828">
          <w:marLeft w:val="547"/>
          <w:marRight w:val="0"/>
          <w:marTop w:val="86"/>
          <w:marBottom w:val="0"/>
          <w:divBdr>
            <w:top w:val="none" w:sz="0" w:space="0" w:color="auto"/>
            <w:left w:val="none" w:sz="0" w:space="0" w:color="auto"/>
            <w:bottom w:val="none" w:sz="0" w:space="0" w:color="auto"/>
            <w:right w:val="none" w:sz="0" w:space="0" w:color="auto"/>
          </w:divBdr>
        </w:div>
        <w:div w:id="1834224498">
          <w:marLeft w:val="547"/>
          <w:marRight w:val="0"/>
          <w:marTop w:val="86"/>
          <w:marBottom w:val="0"/>
          <w:divBdr>
            <w:top w:val="none" w:sz="0" w:space="0" w:color="auto"/>
            <w:left w:val="none" w:sz="0" w:space="0" w:color="auto"/>
            <w:bottom w:val="none" w:sz="0" w:space="0" w:color="auto"/>
            <w:right w:val="none" w:sz="0" w:space="0" w:color="auto"/>
          </w:divBdr>
        </w:div>
        <w:div w:id="920603703">
          <w:marLeft w:val="547"/>
          <w:marRight w:val="0"/>
          <w:marTop w:val="86"/>
          <w:marBottom w:val="0"/>
          <w:divBdr>
            <w:top w:val="none" w:sz="0" w:space="0" w:color="auto"/>
            <w:left w:val="none" w:sz="0" w:space="0" w:color="auto"/>
            <w:bottom w:val="none" w:sz="0" w:space="0" w:color="auto"/>
            <w:right w:val="none" w:sz="0" w:space="0" w:color="auto"/>
          </w:divBdr>
        </w:div>
        <w:div w:id="1947348668">
          <w:marLeft w:val="547"/>
          <w:marRight w:val="0"/>
          <w:marTop w:val="86"/>
          <w:marBottom w:val="0"/>
          <w:divBdr>
            <w:top w:val="none" w:sz="0" w:space="0" w:color="auto"/>
            <w:left w:val="none" w:sz="0" w:space="0" w:color="auto"/>
            <w:bottom w:val="none" w:sz="0" w:space="0" w:color="auto"/>
            <w:right w:val="none" w:sz="0" w:space="0" w:color="auto"/>
          </w:divBdr>
        </w:div>
        <w:div w:id="379399859">
          <w:marLeft w:val="547"/>
          <w:marRight w:val="0"/>
          <w:marTop w:val="86"/>
          <w:marBottom w:val="0"/>
          <w:divBdr>
            <w:top w:val="none" w:sz="0" w:space="0" w:color="auto"/>
            <w:left w:val="none" w:sz="0" w:space="0" w:color="auto"/>
            <w:bottom w:val="none" w:sz="0" w:space="0" w:color="auto"/>
            <w:right w:val="none" w:sz="0" w:space="0" w:color="auto"/>
          </w:divBdr>
        </w:div>
        <w:div w:id="984553842">
          <w:marLeft w:val="547"/>
          <w:marRight w:val="0"/>
          <w:marTop w:val="86"/>
          <w:marBottom w:val="0"/>
          <w:divBdr>
            <w:top w:val="none" w:sz="0" w:space="0" w:color="auto"/>
            <w:left w:val="none" w:sz="0" w:space="0" w:color="auto"/>
            <w:bottom w:val="none" w:sz="0" w:space="0" w:color="auto"/>
            <w:right w:val="none" w:sz="0" w:space="0" w:color="auto"/>
          </w:divBdr>
        </w:div>
        <w:div w:id="1604342655">
          <w:marLeft w:val="547"/>
          <w:marRight w:val="0"/>
          <w:marTop w:val="86"/>
          <w:marBottom w:val="0"/>
          <w:divBdr>
            <w:top w:val="none" w:sz="0" w:space="0" w:color="auto"/>
            <w:left w:val="none" w:sz="0" w:space="0" w:color="auto"/>
            <w:bottom w:val="none" w:sz="0" w:space="0" w:color="auto"/>
            <w:right w:val="none" w:sz="0" w:space="0" w:color="auto"/>
          </w:divBdr>
        </w:div>
        <w:div w:id="1956716146">
          <w:marLeft w:val="547"/>
          <w:marRight w:val="0"/>
          <w:marTop w:val="86"/>
          <w:marBottom w:val="0"/>
          <w:divBdr>
            <w:top w:val="none" w:sz="0" w:space="0" w:color="auto"/>
            <w:left w:val="none" w:sz="0" w:space="0" w:color="auto"/>
            <w:bottom w:val="none" w:sz="0" w:space="0" w:color="auto"/>
            <w:right w:val="none" w:sz="0" w:space="0" w:color="auto"/>
          </w:divBdr>
        </w:div>
        <w:div w:id="1831166744">
          <w:marLeft w:val="547"/>
          <w:marRight w:val="0"/>
          <w:marTop w:val="86"/>
          <w:marBottom w:val="0"/>
          <w:divBdr>
            <w:top w:val="none" w:sz="0" w:space="0" w:color="auto"/>
            <w:left w:val="none" w:sz="0" w:space="0" w:color="auto"/>
            <w:bottom w:val="none" w:sz="0" w:space="0" w:color="auto"/>
            <w:right w:val="none" w:sz="0" w:space="0" w:color="auto"/>
          </w:divBdr>
        </w:div>
        <w:div w:id="1738671616">
          <w:marLeft w:val="547"/>
          <w:marRight w:val="0"/>
          <w:marTop w:val="86"/>
          <w:marBottom w:val="0"/>
          <w:divBdr>
            <w:top w:val="none" w:sz="0" w:space="0" w:color="auto"/>
            <w:left w:val="none" w:sz="0" w:space="0" w:color="auto"/>
            <w:bottom w:val="none" w:sz="0" w:space="0" w:color="auto"/>
            <w:right w:val="none" w:sz="0" w:space="0" w:color="auto"/>
          </w:divBdr>
        </w:div>
      </w:divsChild>
    </w:div>
    <w:div w:id="713965930">
      <w:bodyDiv w:val="1"/>
      <w:marLeft w:val="0"/>
      <w:marRight w:val="0"/>
      <w:marTop w:val="0"/>
      <w:marBottom w:val="0"/>
      <w:divBdr>
        <w:top w:val="none" w:sz="0" w:space="0" w:color="auto"/>
        <w:left w:val="none" w:sz="0" w:space="0" w:color="auto"/>
        <w:bottom w:val="none" w:sz="0" w:space="0" w:color="auto"/>
        <w:right w:val="none" w:sz="0" w:space="0" w:color="auto"/>
      </w:divBdr>
      <w:divsChild>
        <w:div w:id="1169372176">
          <w:marLeft w:val="0"/>
          <w:marRight w:val="0"/>
          <w:marTop w:val="0"/>
          <w:marBottom w:val="0"/>
          <w:divBdr>
            <w:top w:val="none" w:sz="0" w:space="0" w:color="auto"/>
            <w:left w:val="none" w:sz="0" w:space="0" w:color="auto"/>
            <w:bottom w:val="none" w:sz="0" w:space="0" w:color="auto"/>
            <w:right w:val="none" w:sz="0" w:space="0" w:color="auto"/>
          </w:divBdr>
        </w:div>
        <w:div w:id="1515343347">
          <w:marLeft w:val="0"/>
          <w:marRight w:val="0"/>
          <w:marTop w:val="0"/>
          <w:marBottom w:val="0"/>
          <w:divBdr>
            <w:top w:val="none" w:sz="0" w:space="0" w:color="auto"/>
            <w:left w:val="none" w:sz="0" w:space="0" w:color="auto"/>
            <w:bottom w:val="none" w:sz="0" w:space="0" w:color="auto"/>
            <w:right w:val="none" w:sz="0" w:space="0" w:color="auto"/>
          </w:divBdr>
        </w:div>
        <w:div w:id="2099909951">
          <w:marLeft w:val="0"/>
          <w:marRight w:val="0"/>
          <w:marTop w:val="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25951250">
      <w:bodyDiv w:val="1"/>
      <w:marLeft w:val="0"/>
      <w:marRight w:val="0"/>
      <w:marTop w:val="0"/>
      <w:marBottom w:val="0"/>
      <w:divBdr>
        <w:top w:val="none" w:sz="0" w:space="0" w:color="auto"/>
        <w:left w:val="none" w:sz="0" w:space="0" w:color="auto"/>
        <w:bottom w:val="none" w:sz="0" w:space="0" w:color="auto"/>
        <w:right w:val="none" w:sz="0" w:space="0" w:color="auto"/>
      </w:divBdr>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72288337">
      <w:bodyDiv w:val="1"/>
      <w:marLeft w:val="0"/>
      <w:marRight w:val="0"/>
      <w:marTop w:val="0"/>
      <w:marBottom w:val="0"/>
      <w:divBdr>
        <w:top w:val="none" w:sz="0" w:space="0" w:color="auto"/>
        <w:left w:val="none" w:sz="0" w:space="0" w:color="auto"/>
        <w:bottom w:val="none" w:sz="0" w:space="0" w:color="auto"/>
        <w:right w:val="none" w:sz="0" w:space="0" w:color="auto"/>
      </w:divBdr>
      <w:divsChild>
        <w:div w:id="1084571338">
          <w:marLeft w:val="1166"/>
          <w:marRight w:val="0"/>
          <w:marTop w:val="72"/>
          <w:marBottom w:val="0"/>
          <w:divBdr>
            <w:top w:val="none" w:sz="0" w:space="0" w:color="auto"/>
            <w:left w:val="none" w:sz="0" w:space="0" w:color="auto"/>
            <w:bottom w:val="none" w:sz="0" w:space="0" w:color="auto"/>
            <w:right w:val="none" w:sz="0" w:space="0" w:color="auto"/>
          </w:divBdr>
        </w:div>
        <w:div w:id="1006710044">
          <w:marLeft w:val="1166"/>
          <w:marRight w:val="0"/>
          <w:marTop w:val="72"/>
          <w:marBottom w:val="0"/>
          <w:divBdr>
            <w:top w:val="none" w:sz="0" w:space="0" w:color="auto"/>
            <w:left w:val="none" w:sz="0" w:space="0" w:color="auto"/>
            <w:bottom w:val="none" w:sz="0" w:space="0" w:color="auto"/>
            <w:right w:val="none" w:sz="0" w:space="0" w:color="auto"/>
          </w:divBdr>
        </w:div>
        <w:div w:id="1686906311">
          <w:marLeft w:val="1166"/>
          <w:marRight w:val="0"/>
          <w:marTop w:val="72"/>
          <w:marBottom w:val="0"/>
          <w:divBdr>
            <w:top w:val="none" w:sz="0" w:space="0" w:color="auto"/>
            <w:left w:val="none" w:sz="0" w:space="0" w:color="auto"/>
            <w:bottom w:val="none" w:sz="0" w:space="0" w:color="auto"/>
            <w:right w:val="none" w:sz="0" w:space="0" w:color="auto"/>
          </w:divBdr>
        </w:div>
        <w:div w:id="1192180948">
          <w:marLeft w:val="1166"/>
          <w:marRight w:val="0"/>
          <w:marTop w:val="72"/>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00227128">
      <w:bodyDiv w:val="1"/>
      <w:marLeft w:val="0"/>
      <w:marRight w:val="0"/>
      <w:marTop w:val="0"/>
      <w:marBottom w:val="0"/>
      <w:divBdr>
        <w:top w:val="none" w:sz="0" w:space="0" w:color="auto"/>
        <w:left w:val="none" w:sz="0" w:space="0" w:color="auto"/>
        <w:bottom w:val="none" w:sz="0" w:space="0" w:color="auto"/>
        <w:right w:val="none" w:sz="0" w:space="0" w:color="auto"/>
      </w:divBdr>
      <w:divsChild>
        <w:div w:id="2105417143">
          <w:marLeft w:val="547"/>
          <w:marRight w:val="0"/>
          <w:marTop w:val="86"/>
          <w:marBottom w:val="0"/>
          <w:divBdr>
            <w:top w:val="none" w:sz="0" w:space="0" w:color="auto"/>
            <w:left w:val="none" w:sz="0" w:space="0" w:color="auto"/>
            <w:bottom w:val="none" w:sz="0" w:space="0" w:color="auto"/>
            <w:right w:val="none" w:sz="0" w:space="0" w:color="auto"/>
          </w:divBdr>
        </w:div>
        <w:div w:id="182865103">
          <w:marLeft w:val="547"/>
          <w:marRight w:val="0"/>
          <w:marTop w:val="86"/>
          <w:marBottom w:val="0"/>
          <w:divBdr>
            <w:top w:val="none" w:sz="0" w:space="0" w:color="auto"/>
            <w:left w:val="none" w:sz="0" w:space="0" w:color="auto"/>
            <w:bottom w:val="none" w:sz="0" w:space="0" w:color="auto"/>
            <w:right w:val="none" w:sz="0" w:space="0" w:color="auto"/>
          </w:divBdr>
        </w:div>
        <w:div w:id="779841695">
          <w:marLeft w:val="547"/>
          <w:marRight w:val="0"/>
          <w:marTop w:val="86"/>
          <w:marBottom w:val="0"/>
          <w:divBdr>
            <w:top w:val="none" w:sz="0" w:space="0" w:color="auto"/>
            <w:left w:val="none" w:sz="0" w:space="0" w:color="auto"/>
            <w:bottom w:val="none" w:sz="0" w:space="0" w:color="auto"/>
            <w:right w:val="none" w:sz="0" w:space="0" w:color="auto"/>
          </w:divBdr>
        </w:div>
        <w:div w:id="30619642">
          <w:marLeft w:val="547"/>
          <w:marRight w:val="0"/>
          <w:marTop w:val="86"/>
          <w:marBottom w:val="0"/>
          <w:divBdr>
            <w:top w:val="none" w:sz="0" w:space="0" w:color="auto"/>
            <w:left w:val="none" w:sz="0" w:space="0" w:color="auto"/>
            <w:bottom w:val="none" w:sz="0" w:space="0" w:color="auto"/>
            <w:right w:val="none" w:sz="0" w:space="0" w:color="auto"/>
          </w:divBdr>
        </w:div>
        <w:div w:id="562562267">
          <w:marLeft w:val="1166"/>
          <w:marRight w:val="0"/>
          <w:marTop w:val="72"/>
          <w:marBottom w:val="0"/>
          <w:divBdr>
            <w:top w:val="none" w:sz="0" w:space="0" w:color="auto"/>
            <w:left w:val="none" w:sz="0" w:space="0" w:color="auto"/>
            <w:bottom w:val="none" w:sz="0" w:space="0" w:color="auto"/>
            <w:right w:val="none" w:sz="0" w:space="0" w:color="auto"/>
          </w:divBdr>
        </w:div>
        <w:div w:id="1818645988">
          <w:marLeft w:val="1166"/>
          <w:marRight w:val="0"/>
          <w:marTop w:val="72"/>
          <w:marBottom w:val="0"/>
          <w:divBdr>
            <w:top w:val="none" w:sz="0" w:space="0" w:color="auto"/>
            <w:left w:val="none" w:sz="0" w:space="0" w:color="auto"/>
            <w:bottom w:val="none" w:sz="0" w:space="0" w:color="auto"/>
            <w:right w:val="none" w:sz="0" w:space="0" w:color="auto"/>
          </w:divBdr>
        </w:div>
        <w:div w:id="1591355475">
          <w:marLeft w:val="1166"/>
          <w:marRight w:val="0"/>
          <w:marTop w:val="72"/>
          <w:marBottom w:val="0"/>
          <w:divBdr>
            <w:top w:val="none" w:sz="0" w:space="0" w:color="auto"/>
            <w:left w:val="none" w:sz="0" w:space="0" w:color="auto"/>
            <w:bottom w:val="none" w:sz="0" w:space="0" w:color="auto"/>
            <w:right w:val="none" w:sz="0" w:space="0" w:color="auto"/>
          </w:divBdr>
        </w:div>
        <w:div w:id="651251058">
          <w:marLeft w:val="547"/>
          <w:marRight w:val="0"/>
          <w:marTop w:val="86"/>
          <w:marBottom w:val="0"/>
          <w:divBdr>
            <w:top w:val="none" w:sz="0" w:space="0" w:color="auto"/>
            <w:left w:val="none" w:sz="0" w:space="0" w:color="auto"/>
            <w:bottom w:val="none" w:sz="0" w:space="0" w:color="auto"/>
            <w:right w:val="none" w:sz="0" w:space="0" w:color="auto"/>
          </w:divBdr>
        </w:div>
      </w:divsChild>
    </w:div>
    <w:div w:id="801919187">
      <w:bodyDiv w:val="1"/>
      <w:marLeft w:val="0"/>
      <w:marRight w:val="0"/>
      <w:marTop w:val="0"/>
      <w:marBottom w:val="0"/>
      <w:divBdr>
        <w:top w:val="none" w:sz="0" w:space="0" w:color="auto"/>
        <w:left w:val="none" w:sz="0" w:space="0" w:color="auto"/>
        <w:bottom w:val="none" w:sz="0" w:space="0" w:color="auto"/>
        <w:right w:val="none" w:sz="0" w:space="0" w:color="auto"/>
      </w:divBdr>
      <w:divsChild>
        <w:div w:id="1649242545">
          <w:marLeft w:val="547"/>
          <w:marRight w:val="0"/>
          <w:marTop w:val="154"/>
          <w:marBottom w:val="0"/>
          <w:divBdr>
            <w:top w:val="none" w:sz="0" w:space="0" w:color="auto"/>
            <w:left w:val="none" w:sz="0" w:space="0" w:color="auto"/>
            <w:bottom w:val="none" w:sz="0" w:space="0" w:color="auto"/>
            <w:right w:val="none" w:sz="0" w:space="0" w:color="auto"/>
          </w:divBdr>
        </w:div>
        <w:div w:id="1265848440">
          <w:marLeft w:val="547"/>
          <w:marRight w:val="0"/>
          <w:marTop w:val="154"/>
          <w:marBottom w:val="0"/>
          <w:divBdr>
            <w:top w:val="none" w:sz="0" w:space="0" w:color="auto"/>
            <w:left w:val="none" w:sz="0" w:space="0" w:color="auto"/>
            <w:bottom w:val="none" w:sz="0" w:space="0" w:color="auto"/>
            <w:right w:val="none" w:sz="0" w:space="0" w:color="auto"/>
          </w:divBdr>
        </w:div>
      </w:divsChild>
    </w:div>
    <w:div w:id="818613404">
      <w:bodyDiv w:val="1"/>
      <w:marLeft w:val="0"/>
      <w:marRight w:val="0"/>
      <w:marTop w:val="0"/>
      <w:marBottom w:val="0"/>
      <w:divBdr>
        <w:top w:val="none" w:sz="0" w:space="0" w:color="auto"/>
        <w:left w:val="none" w:sz="0" w:space="0" w:color="auto"/>
        <w:bottom w:val="none" w:sz="0" w:space="0" w:color="auto"/>
        <w:right w:val="none" w:sz="0" w:space="0" w:color="auto"/>
      </w:divBdr>
      <w:divsChild>
        <w:div w:id="1648893758">
          <w:marLeft w:val="547"/>
          <w:marRight w:val="0"/>
          <w:marTop w:val="154"/>
          <w:marBottom w:val="0"/>
          <w:divBdr>
            <w:top w:val="none" w:sz="0" w:space="0" w:color="auto"/>
            <w:left w:val="none" w:sz="0" w:space="0" w:color="auto"/>
            <w:bottom w:val="none" w:sz="0" w:space="0" w:color="auto"/>
            <w:right w:val="none" w:sz="0" w:space="0" w:color="auto"/>
          </w:divBdr>
        </w:div>
        <w:div w:id="2107655778">
          <w:marLeft w:val="547"/>
          <w:marRight w:val="0"/>
          <w:marTop w:val="154"/>
          <w:marBottom w:val="0"/>
          <w:divBdr>
            <w:top w:val="none" w:sz="0" w:space="0" w:color="auto"/>
            <w:left w:val="none" w:sz="0" w:space="0" w:color="auto"/>
            <w:bottom w:val="none" w:sz="0" w:space="0" w:color="auto"/>
            <w:right w:val="none" w:sz="0" w:space="0" w:color="auto"/>
          </w:divBdr>
        </w:div>
      </w:divsChild>
    </w:div>
    <w:div w:id="830103626">
      <w:bodyDiv w:val="1"/>
      <w:marLeft w:val="0"/>
      <w:marRight w:val="0"/>
      <w:marTop w:val="0"/>
      <w:marBottom w:val="0"/>
      <w:divBdr>
        <w:top w:val="none" w:sz="0" w:space="0" w:color="auto"/>
        <w:left w:val="none" w:sz="0" w:space="0" w:color="auto"/>
        <w:bottom w:val="none" w:sz="0" w:space="0" w:color="auto"/>
        <w:right w:val="none" w:sz="0" w:space="0" w:color="auto"/>
      </w:divBdr>
      <w:divsChild>
        <w:div w:id="121312736">
          <w:marLeft w:val="547"/>
          <w:marRight w:val="0"/>
          <w:marTop w:val="106"/>
          <w:marBottom w:val="120"/>
          <w:divBdr>
            <w:top w:val="none" w:sz="0" w:space="0" w:color="auto"/>
            <w:left w:val="none" w:sz="0" w:space="0" w:color="auto"/>
            <w:bottom w:val="none" w:sz="0" w:space="0" w:color="auto"/>
            <w:right w:val="none" w:sz="0" w:space="0" w:color="auto"/>
          </w:divBdr>
        </w:div>
        <w:div w:id="1705211431">
          <w:marLeft w:val="547"/>
          <w:marRight w:val="0"/>
          <w:marTop w:val="106"/>
          <w:marBottom w:val="120"/>
          <w:divBdr>
            <w:top w:val="none" w:sz="0" w:space="0" w:color="auto"/>
            <w:left w:val="none" w:sz="0" w:space="0" w:color="auto"/>
            <w:bottom w:val="none" w:sz="0" w:space="0" w:color="auto"/>
            <w:right w:val="none" w:sz="0" w:space="0" w:color="auto"/>
          </w:divBdr>
        </w:div>
        <w:div w:id="1699430596">
          <w:marLeft w:val="547"/>
          <w:marRight w:val="0"/>
          <w:marTop w:val="106"/>
          <w:marBottom w:val="12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895237564">
      <w:bodyDiv w:val="1"/>
      <w:marLeft w:val="0"/>
      <w:marRight w:val="0"/>
      <w:marTop w:val="0"/>
      <w:marBottom w:val="0"/>
      <w:divBdr>
        <w:top w:val="none" w:sz="0" w:space="0" w:color="auto"/>
        <w:left w:val="none" w:sz="0" w:space="0" w:color="auto"/>
        <w:bottom w:val="none" w:sz="0" w:space="0" w:color="auto"/>
        <w:right w:val="none" w:sz="0" w:space="0" w:color="auto"/>
      </w:divBdr>
    </w:div>
    <w:div w:id="935593499">
      <w:bodyDiv w:val="1"/>
      <w:marLeft w:val="0"/>
      <w:marRight w:val="0"/>
      <w:marTop w:val="0"/>
      <w:marBottom w:val="0"/>
      <w:divBdr>
        <w:top w:val="none" w:sz="0" w:space="0" w:color="auto"/>
        <w:left w:val="none" w:sz="0" w:space="0" w:color="auto"/>
        <w:bottom w:val="none" w:sz="0" w:space="0" w:color="auto"/>
        <w:right w:val="none" w:sz="0" w:space="0" w:color="auto"/>
      </w:divBdr>
      <w:divsChild>
        <w:div w:id="585262705">
          <w:marLeft w:val="547"/>
          <w:marRight w:val="0"/>
          <w:marTop w:val="130"/>
          <w:marBottom w:val="0"/>
          <w:divBdr>
            <w:top w:val="none" w:sz="0" w:space="0" w:color="auto"/>
            <w:left w:val="none" w:sz="0" w:space="0" w:color="auto"/>
            <w:bottom w:val="none" w:sz="0" w:space="0" w:color="auto"/>
            <w:right w:val="none" w:sz="0" w:space="0" w:color="auto"/>
          </w:divBdr>
        </w:div>
        <w:div w:id="1662927805">
          <w:marLeft w:val="547"/>
          <w:marRight w:val="0"/>
          <w:marTop w:val="130"/>
          <w:marBottom w:val="0"/>
          <w:divBdr>
            <w:top w:val="none" w:sz="0" w:space="0" w:color="auto"/>
            <w:left w:val="none" w:sz="0" w:space="0" w:color="auto"/>
            <w:bottom w:val="none" w:sz="0" w:space="0" w:color="auto"/>
            <w:right w:val="none" w:sz="0" w:space="0" w:color="auto"/>
          </w:divBdr>
        </w:div>
        <w:div w:id="262150387">
          <w:marLeft w:val="547"/>
          <w:marRight w:val="0"/>
          <w:marTop w:val="130"/>
          <w:marBottom w:val="0"/>
          <w:divBdr>
            <w:top w:val="none" w:sz="0" w:space="0" w:color="auto"/>
            <w:left w:val="none" w:sz="0" w:space="0" w:color="auto"/>
            <w:bottom w:val="none" w:sz="0" w:space="0" w:color="auto"/>
            <w:right w:val="none" w:sz="0" w:space="0" w:color="auto"/>
          </w:divBdr>
        </w:div>
      </w:divsChild>
    </w:div>
    <w:div w:id="940379387">
      <w:bodyDiv w:val="1"/>
      <w:marLeft w:val="0"/>
      <w:marRight w:val="0"/>
      <w:marTop w:val="0"/>
      <w:marBottom w:val="0"/>
      <w:divBdr>
        <w:top w:val="none" w:sz="0" w:space="0" w:color="auto"/>
        <w:left w:val="none" w:sz="0" w:space="0" w:color="auto"/>
        <w:bottom w:val="none" w:sz="0" w:space="0" w:color="auto"/>
        <w:right w:val="none" w:sz="0" w:space="0" w:color="auto"/>
      </w:divBdr>
      <w:divsChild>
        <w:div w:id="1208030409">
          <w:marLeft w:val="547"/>
          <w:marRight w:val="0"/>
          <w:marTop w:val="86"/>
          <w:marBottom w:val="0"/>
          <w:divBdr>
            <w:top w:val="none" w:sz="0" w:space="0" w:color="auto"/>
            <w:left w:val="none" w:sz="0" w:space="0" w:color="auto"/>
            <w:bottom w:val="none" w:sz="0" w:space="0" w:color="auto"/>
            <w:right w:val="none" w:sz="0" w:space="0" w:color="auto"/>
          </w:divBdr>
        </w:div>
        <w:div w:id="859468979">
          <w:marLeft w:val="547"/>
          <w:marRight w:val="0"/>
          <w:marTop w:val="86"/>
          <w:marBottom w:val="0"/>
          <w:divBdr>
            <w:top w:val="none" w:sz="0" w:space="0" w:color="auto"/>
            <w:left w:val="none" w:sz="0" w:space="0" w:color="auto"/>
            <w:bottom w:val="none" w:sz="0" w:space="0" w:color="auto"/>
            <w:right w:val="none" w:sz="0" w:space="0" w:color="auto"/>
          </w:divBdr>
        </w:div>
        <w:div w:id="371227184">
          <w:marLeft w:val="547"/>
          <w:marRight w:val="0"/>
          <w:marTop w:val="86"/>
          <w:marBottom w:val="0"/>
          <w:divBdr>
            <w:top w:val="none" w:sz="0" w:space="0" w:color="auto"/>
            <w:left w:val="none" w:sz="0" w:space="0" w:color="auto"/>
            <w:bottom w:val="none" w:sz="0" w:space="0" w:color="auto"/>
            <w:right w:val="none" w:sz="0" w:space="0" w:color="auto"/>
          </w:divBdr>
        </w:div>
        <w:div w:id="1425374258">
          <w:marLeft w:val="547"/>
          <w:marRight w:val="0"/>
          <w:marTop w:val="86"/>
          <w:marBottom w:val="0"/>
          <w:divBdr>
            <w:top w:val="none" w:sz="0" w:space="0" w:color="auto"/>
            <w:left w:val="none" w:sz="0" w:space="0" w:color="auto"/>
            <w:bottom w:val="none" w:sz="0" w:space="0" w:color="auto"/>
            <w:right w:val="none" w:sz="0" w:space="0" w:color="auto"/>
          </w:divBdr>
        </w:div>
      </w:divsChild>
    </w:div>
    <w:div w:id="961763387">
      <w:bodyDiv w:val="1"/>
      <w:marLeft w:val="0"/>
      <w:marRight w:val="0"/>
      <w:marTop w:val="0"/>
      <w:marBottom w:val="0"/>
      <w:divBdr>
        <w:top w:val="none" w:sz="0" w:space="0" w:color="auto"/>
        <w:left w:val="none" w:sz="0" w:space="0" w:color="auto"/>
        <w:bottom w:val="none" w:sz="0" w:space="0" w:color="auto"/>
        <w:right w:val="none" w:sz="0" w:space="0" w:color="auto"/>
      </w:divBdr>
      <w:divsChild>
        <w:div w:id="161088506">
          <w:marLeft w:val="547"/>
          <w:marRight w:val="0"/>
          <w:marTop w:val="130"/>
          <w:marBottom w:val="0"/>
          <w:divBdr>
            <w:top w:val="none" w:sz="0" w:space="0" w:color="auto"/>
            <w:left w:val="none" w:sz="0" w:space="0" w:color="auto"/>
            <w:bottom w:val="none" w:sz="0" w:space="0" w:color="auto"/>
            <w:right w:val="none" w:sz="0" w:space="0" w:color="auto"/>
          </w:divBdr>
        </w:div>
        <w:div w:id="1487672683">
          <w:marLeft w:val="547"/>
          <w:marRight w:val="0"/>
          <w:marTop w:val="130"/>
          <w:marBottom w:val="0"/>
          <w:divBdr>
            <w:top w:val="none" w:sz="0" w:space="0" w:color="auto"/>
            <w:left w:val="none" w:sz="0" w:space="0" w:color="auto"/>
            <w:bottom w:val="none" w:sz="0" w:space="0" w:color="auto"/>
            <w:right w:val="none" w:sz="0" w:space="0" w:color="auto"/>
          </w:divBdr>
        </w:div>
      </w:divsChild>
    </w:div>
    <w:div w:id="968588295">
      <w:bodyDiv w:val="1"/>
      <w:marLeft w:val="0"/>
      <w:marRight w:val="0"/>
      <w:marTop w:val="0"/>
      <w:marBottom w:val="0"/>
      <w:divBdr>
        <w:top w:val="none" w:sz="0" w:space="0" w:color="auto"/>
        <w:left w:val="none" w:sz="0" w:space="0" w:color="auto"/>
        <w:bottom w:val="none" w:sz="0" w:space="0" w:color="auto"/>
        <w:right w:val="none" w:sz="0" w:space="0" w:color="auto"/>
      </w:divBdr>
      <w:divsChild>
        <w:div w:id="487138894">
          <w:marLeft w:val="547"/>
          <w:marRight w:val="0"/>
          <w:marTop w:val="154"/>
          <w:marBottom w:val="0"/>
          <w:divBdr>
            <w:top w:val="none" w:sz="0" w:space="0" w:color="auto"/>
            <w:left w:val="none" w:sz="0" w:space="0" w:color="auto"/>
            <w:bottom w:val="none" w:sz="0" w:space="0" w:color="auto"/>
            <w:right w:val="none" w:sz="0" w:space="0" w:color="auto"/>
          </w:divBdr>
        </w:div>
        <w:div w:id="1828552514">
          <w:marLeft w:val="547"/>
          <w:marRight w:val="0"/>
          <w:marTop w:val="154"/>
          <w:marBottom w:val="0"/>
          <w:divBdr>
            <w:top w:val="none" w:sz="0" w:space="0" w:color="auto"/>
            <w:left w:val="none" w:sz="0" w:space="0" w:color="auto"/>
            <w:bottom w:val="none" w:sz="0" w:space="0" w:color="auto"/>
            <w:right w:val="none" w:sz="0" w:space="0" w:color="auto"/>
          </w:divBdr>
        </w:div>
        <w:div w:id="1424373018">
          <w:marLeft w:val="547"/>
          <w:marRight w:val="0"/>
          <w:marTop w:val="154"/>
          <w:marBottom w:val="0"/>
          <w:divBdr>
            <w:top w:val="none" w:sz="0" w:space="0" w:color="auto"/>
            <w:left w:val="none" w:sz="0" w:space="0" w:color="auto"/>
            <w:bottom w:val="none" w:sz="0" w:space="0" w:color="auto"/>
            <w:right w:val="none" w:sz="0" w:space="0" w:color="auto"/>
          </w:divBdr>
        </w:div>
      </w:divsChild>
    </w:div>
    <w:div w:id="970862783">
      <w:bodyDiv w:val="1"/>
      <w:marLeft w:val="0"/>
      <w:marRight w:val="0"/>
      <w:marTop w:val="0"/>
      <w:marBottom w:val="0"/>
      <w:divBdr>
        <w:top w:val="none" w:sz="0" w:space="0" w:color="auto"/>
        <w:left w:val="none" w:sz="0" w:space="0" w:color="auto"/>
        <w:bottom w:val="none" w:sz="0" w:space="0" w:color="auto"/>
        <w:right w:val="none" w:sz="0" w:space="0" w:color="auto"/>
      </w:divBdr>
      <w:divsChild>
        <w:div w:id="601448953">
          <w:marLeft w:val="0"/>
          <w:marRight w:val="0"/>
          <w:marTop w:val="0"/>
          <w:marBottom w:val="0"/>
          <w:divBdr>
            <w:top w:val="none" w:sz="0" w:space="0" w:color="auto"/>
            <w:left w:val="none" w:sz="0" w:space="0" w:color="auto"/>
            <w:bottom w:val="none" w:sz="0" w:space="0" w:color="auto"/>
            <w:right w:val="none" w:sz="0" w:space="0" w:color="auto"/>
          </w:divBdr>
        </w:div>
      </w:divsChild>
    </w:div>
    <w:div w:id="981234707">
      <w:bodyDiv w:val="1"/>
      <w:marLeft w:val="0"/>
      <w:marRight w:val="0"/>
      <w:marTop w:val="0"/>
      <w:marBottom w:val="0"/>
      <w:divBdr>
        <w:top w:val="none" w:sz="0" w:space="0" w:color="auto"/>
        <w:left w:val="none" w:sz="0" w:space="0" w:color="auto"/>
        <w:bottom w:val="none" w:sz="0" w:space="0" w:color="auto"/>
        <w:right w:val="none" w:sz="0" w:space="0" w:color="auto"/>
      </w:divBdr>
      <w:divsChild>
        <w:div w:id="1518542667">
          <w:marLeft w:val="0"/>
          <w:marRight w:val="0"/>
          <w:marTop w:val="0"/>
          <w:marBottom w:val="0"/>
          <w:divBdr>
            <w:top w:val="none" w:sz="0" w:space="0" w:color="auto"/>
            <w:left w:val="none" w:sz="0" w:space="0" w:color="auto"/>
            <w:bottom w:val="none" w:sz="0" w:space="0" w:color="auto"/>
            <w:right w:val="none" w:sz="0" w:space="0" w:color="auto"/>
          </w:divBdr>
        </w:div>
        <w:div w:id="413279335">
          <w:marLeft w:val="0"/>
          <w:marRight w:val="0"/>
          <w:marTop w:val="0"/>
          <w:marBottom w:val="0"/>
          <w:divBdr>
            <w:top w:val="none" w:sz="0" w:space="0" w:color="auto"/>
            <w:left w:val="none" w:sz="0" w:space="0" w:color="auto"/>
            <w:bottom w:val="none" w:sz="0" w:space="0" w:color="auto"/>
            <w:right w:val="none" w:sz="0" w:space="0" w:color="auto"/>
          </w:divBdr>
        </w:div>
        <w:div w:id="443118141">
          <w:marLeft w:val="0"/>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16229192">
      <w:bodyDiv w:val="1"/>
      <w:marLeft w:val="0"/>
      <w:marRight w:val="0"/>
      <w:marTop w:val="0"/>
      <w:marBottom w:val="0"/>
      <w:divBdr>
        <w:top w:val="none" w:sz="0" w:space="0" w:color="auto"/>
        <w:left w:val="none" w:sz="0" w:space="0" w:color="auto"/>
        <w:bottom w:val="none" w:sz="0" w:space="0" w:color="auto"/>
        <w:right w:val="none" w:sz="0" w:space="0" w:color="auto"/>
      </w:divBdr>
      <w:divsChild>
        <w:div w:id="1073553778">
          <w:marLeft w:val="547"/>
          <w:marRight w:val="0"/>
          <w:marTop w:val="130"/>
          <w:marBottom w:val="0"/>
          <w:divBdr>
            <w:top w:val="none" w:sz="0" w:space="0" w:color="auto"/>
            <w:left w:val="none" w:sz="0" w:space="0" w:color="auto"/>
            <w:bottom w:val="none" w:sz="0" w:space="0" w:color="auto"/>
            <w:right w:val="none" w:sz="0" w:space="0" w:color="auto"/>
          </w:divBdr>
        </w:div>
        <w:div w:id="735326019">
          <w:marLeft w:val="547"/>
          <w:marRight w:val="0"/>
          <w:marTop w:val="130"/>
          <w:marBottom w:val="0"/>
          <w:divBdr>
            <w:top w:val="none" w:sz="0" w:space="0" w:color="auto"/>
            <w:left w:val="none" w:sz="0" w:space="0" w:color="auto"/>
            <w:bottom w:val="none" w:sz="0" w:space="0" w:color="auto"/>
            <w:right w:val="none" w:sz="0" w:space="0" w:color="auto"/>
          </w:divBdr>
        </w:div>
      </w:divsChild>
    </w:div>
    <w:div w:id="1018433458">
      <w:bodyDiv w:val="1"/>
      <w:marLeft w:val="0"/>
      <w:marRight w:val="0"/>
      <w:marTop w:val="0"/>
      <w:marBottom w:val="0"/>
      <w:divBdr>
        <w:top w:val="none" w:sz="0" w:space="0" w:color="auto"/>
        <w:left w:val="none" w:sz="0" w:space="0" w:color="auto"/>
        <w:bottom w:val="none" w:sz="0" w:space="0" w:color="auto"/>
        <w:right w:val="none" w:sz="0" w:space="0" w:color="auto"/>
      </w:divBdr>
    </w:div>
    <w:div w:id="1018771581">
      <w:bodyDiv w:val="1"/>
      <w:marLeft w:val="0"/>
      <w:marRight w:val="0"/>
      <w:marTop w:val="0"/>
      <w:marBottom w:val="0"/>
      <w:divBdr>
        <w:top w:val="none" w:sz="0" w:space="0" w:color="auto"/>
        <w:left w:val="none" w:sz="0" w:space="0" w:color="auto"/>
        <w:bottom w:val="none" w:sz="0" w:space="0" w:color="auto"/>
        <w:right w:val="none" w:sz="0" w:space="0" w:color="auto"/>
      </w:divBdr>
      <w:divsChild>
        <w:div w:id="1660304701">
          <w:marLeft w:val="547"/>
          <w:marRight w:val="0"/>
          <w:marTop w:val="67"/>
          <w:marBottom w:val="0"/>
          <w:divBdr>
            <w:top w:val="none" w:sz="0" w:space="0" w:color="auto"/>
            <w:left w:val="none" w:sz="0" w:space="0" w:color="auto"/>
            <w:bottom w:val="none" w:sz="0" w:space="0" w:color="auto"/>
            <w:right w:val="none" w:sz="0" w:space="0" w:color="auto"/>
          </w:divBdr>
        </w:div>
        <w:div w:id="794249133">
          <w:marLeft w:val="547"/>
          <w:marRight w:val="0"/>
          <w:marTop w:val="67"/>
          <w:marBottom w:val="0"/>
          <w:divBdr>
            <w:top w:val="none" w:sz="0" w:space="0" w:color="auto"/>
            <w:left w:val="none" w:sz="0" w:space="0" w:color="auto"/>
            <w:bottom w:val="none" w:sz="0" w:space="0" w:color="auto"/>
            <w:right w:val="none" w:sz="0" w:space="0" w:color="auto"/>
          </w:divBdr>
        </w:div>
        <w:div w:id="1116019192">
          <w:marLeft w:val="547"/>
          <w:marRight w:val="0"/>
          <w:marTop w:val="67"/>
          <w:marBottom w:val="0"/>
          <w:divBdr>
            <w:top w:val="none" w:sz="0" w:space="0" w:color="auto"/>
            <w:left w:val="none" w:sz="0" w:space="0" w:color="auto"/>
            <w:bottom w:val="none" w:sz="0" w:space="0" w:color="auto"/>
            <w:right w:val="none" w:sz="0" w:space="0" w:color="auto"/>
          </w:divBdr>
        </w:div>
        <w:div w:id="1267269700">
          <w:marLeft w:val="547"/>
          <w:marRight w:val="0"/>
          <w:marTop w:val="67"/>
          <w:marBottom w:val="0"/>
          <w:divBdr>
            <w:top w:val="none" w:sz="0" w:space="0" w:color="auto"/>
            <w:left w:val="none" w:sz="0" w:space="0" w:color="auto"/>
            <w:bottom w:val="none" w:sz="0" w:space="0" w:color="auto"/>
            <w:right w:val="none" w:sz="0" w:space="0" w:color="auto"/>
          </w:divBdr>
        </w:div>
      </w:divsChild>
    </w:div>
    <w:div w:id="1042481494">
      <w:bodyDiv w:val="1"/>
      <w:marLeft w:val="0"/>
      <w:marRight w:val="0"/>
      <w:marTop w:val="0"/>
      <w:marBottom w:val="0"/>
      <w:divBdr>
        <w:top w:val="none" w:sz="0" w:space="0" w:color="auto"/>
        <w:left w:val="none" w:sz="0" w:space="0" w:color="auto"/>
        <w:bottom w:val="none" w:sz="0" w:space="0" w:color="auto"/>
        <w:right w:val="none" w:sz="0" w:space="0" w:color="auto"/>
      </w:divBdr>
      <w:divsChild>
        <w:div w:id="1515725159">
          <w:marLeft w:val="547"/>
          <w:marRight w:val="0"/>
          <w:marTop w:val="86"/>
          <w:marBottom w:val="0"/>
          <w:divBdr>
            <w:top w:val="none" w:sz="0" w:space="0" w:color="auto"/>
            <w:left w:val="none" w:sz="0" w:space="0" w:color="auto"/>
            <w:bottom w:val="none" w:sz="0" w:space="0" w:color="auto"/>
            <w:right w:val="none" w:sz="0" w:space="0" w:color="auto"/>
          </w:divBdr>
        </w:div>
        <w:div w:id="2097284501">
          <w:marLeft w:val="547"/>
          <w:marRight w:val="0"/>
          <w:marTop w:val="86"/>
          <w:marBottom w:val="0"/>
          <w:divBdr>
            <w:top w:val="none" w:sz="0" w:space="0" w:color="auto"/>
            <w:left w:val="none" w:sz="0" w:space="0" w:color="auto"/>
            <w:bottom w:val="none" w:sz="0" w:space="0" w:color="auto"/>
            <w:right w:val="none" w:sz="0" w:space="0" w:color="auto"/>
          </w:divBdr>
        </w:div>
        <w:div w:id="1368750308">
          <w:marLeft w:val="547"/>
          <w:marRight w:val="0"/>
          <w:marTop w:val="86"/>
          <w:marBottom w:val="0"/>
          <w:divBdr>
            <w:top w:val="none" w:sz="0" w:space="0" w:color="auto"/>
            <w:left w:val="none" w:sz="0" w:space="0" w:color="auto"/>
            <w:bottom w:val="none" w:sz="0" w:space="0" w:color="auto"/>
            <w:right w:val="none" w:sz="0" w:space="0" w:color="auto"/>
          </w:divBdr>
        </w:div>
        <w:div w:id="1387099122">
          <w:marLeft w:val="547"/>
          <w:marRight w:val="0"/>
          <w:marTop w:val="86"/>
          <w:marBottom w:val="0"/>
          <w:divBdr>
            <w:top w:val="none" w:sz="0" w:space="0" w:color="auto"/>
            <w:left w:val="none" w:sz="0" w:space="0" w:color="auto"/>
            <w:bottom w:val="none" w:sz="0" w:space="0" w:color="auto"/>
            <w:right w:val="none" w:sz="0" w:space="0" w:color="auto"/>
          </w:divBdr>
        </w:div>
      </w:divsChild>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47991630">
      <w:bodyDiv w:val="1"/>
      <w:marLeft w:val="0"/>
      <w:marRight w:val="0"/>
      <w:marTop w:val="0"/>
      <w:marBottom w:val="0"/>
      <w:divBdr>
        <w:top w:val="none" w:sz="0" w:space="0" w:color="auto"/>
        <w:left w:val="none" w:sz="0" w:space="0" w:color="auto"/>
        <w:bottom w:val="none" w:sz="0" w:space="0" w:color="auto"/>
        <w:right w:val="none" w:sz="0" w:space="0" w:color="auto"/>
      </w:divBdr>
      <w:divsChild>
        <w:div w:id="201528179">
          <w:marLeft w:val="0"/>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61363941">
      <w:bodyDiv w:val="1"/>
      <w:marLeft w:val="0"/>
      <w:marRight w:val="0"/>
      <w:marTop w:val="0"/>
      <w:marBottom w:val="0"/>
      <w:divBdr>
        <w:top w:val="none" w:sz="0" w:space="0" w:color="auto"/>
        <w:left w:val="none" w:sz="0" w:space="0" w:color="auto"/>
        <w:bottom w:val="none" w:sz="0" w:space="0" w:color="auto"/>
        <w:right w:val="none" w:sz="0" w:space="0" w:color="auto"/>
      </w:divBdr>
      <w:divsChild>
        <w:div w:id="2063820298">
          <w:marLeft w:val="547"/>
          <w:marRight w:val="0"/>
          <w:marTop w:val="96"/>
          <w:marBottom w:val="0"/>
          <w:divBdr>
            <w:top w:val="none" w:sz="0" w:space="0" w:color="auto"/>
            <w:left w:val="none" w:sz="0" w:space="0" w:color="auto"/>
            <w:bottom w:val="none" w:sz="0" w:space="0" w:color="auto"/>
            <w:right w:val="none" w:sz="0" w:space="0" w:color="auto"/>
          </w:divBdr>
        </w:div>
        <w:div w:id="1063872232">
          <w:marLeft w:val="1166"/>
          <w:marRight w:val="0"/>
          <w:marTop w:val="96"/>
          <w:marBottom w:val="0"/>
          <w:divBdr>
            <w:top w:val="none" w:sz="0" w:space="0" w:color="auto"/>
            <w:left w:val="none" w:sz="0" w:space="0" w:color="auto"/>
            <w:bottom w:val="none" w:sz="0" w:space="0" w:color="auto"/>
            <w:right w:val="none" w:sz="0" w:space="0" w:color="auto"/>
          </w:divBdr>
        </w:div>
        <w:div w:id="385032674">
          <w:marLeft w:val="1800"/>
          <w:marRight w:val="0"/>
          <w:marTop w:val="77"/>
          <w:marBottom w:val="0"/>
          <w:divBdr>
            <w:top w:val="none" w:sz="0" w:space="0" w:color="auto"/>
            <w:left w:val="none" w:sz="0" w:space="0" w:color="auto"/>
            <w:bottom w:val="none" w:sz="0" w:space="0" w:color="auto"/>
            <w:right w:val="none" w:sz="0" w:space="0" w:color="auto"/>
          </w:divBdr>
        </w:div>
        <w:div w:id="508298191">
          <w:marLeft w:val="1800"/>
          <w:marRight w:val="0"/>
          <w:marTop w:val="77"/>
          <w:marBottom w:val="0"/>
          <w:divBdr>
            <w:top w:val="none" w:sz="0" w:space="0" w:color="auto"/>
            <w:left w:val="none" w:sz="0" w:space="0" w:color="auto"/>
            <w:bottom w:val="none" w:sz="0" w:space="0" w:color="auto"/>
            <w:right w:val="none" w:sz="0" w:space="0" w:color="auto"/>
          </w:divBdr>
        </w:div>
        <w:div w:id="349721285">
          <w:marLeft w:val="1800"/>
          <w:marRight w:val="0"/>
          <w:marTop w:val="77"/>
          <w:marBottom w:val="0"/>
          <w:divBdr>
            <w:top w:val="none" w:sz="0" w:space="0" w:color="auto"/>
            <w:left w:val="none" w:sz="0" w:space="0" w:color="auto"/>
            <w:bottom w:val="none" w:sz="0" w:space="0" w:color="auto"/>
            <w:right w:val="none" w:sz="0" w:space="0" w:color="auto"/>
          </w:divBdr>
        </w:div>
        <w:div w:id="1199200925">
          <w:marLeft w:val="1800"/>
          <w:marRight w:val="0"/>
          <w:marTop w:val="77"/>
          <w:marBottom w:val="0"/>
          <w:divBdr>
            <w:top w:val="none" w:sz="0" w:space="0" w:color="auto"/>
            <w:left w:val="none" w:sz="0" w:space="0" w:color="auto"/>
            <w:bottom w:val="none" w:sz="0" w:space="0" w:color="auto"/>
            <w:right w:val="none" w:sz="0" w:space="0" w:color="auto"/>
          </w:divBdr>
        </w:div>
        <w:div w:id="1559239904">
          <w:marLeft w:val="1166"/>
          <w:marRight w:val="0"/>
          <w:marTop w:val="96"/>
          <w:marBottom w:val="0"/>
          <w:divBdr>
            <w:top w:val="none" w:sz="0" w:space="0" w:color="auto"/>
            <w:left w:val="none" w:sz="0" w:space="0" w:color="auto"/>
            <w:bottom w:val="none" w:sz="0" w:space="0" w:color="auto"/>
            <w:right w:val="none" w:sz="0" w:space="0" w:color="auto"/>
          </w:divBdr>
        </w:div>
      </w:divsChild>
    </w:div>
    <w:div w:id="1074083136">
      <w:bodyDiv w:val="1"/>
      <w:marLeft w:val="0"/>
      <w:marRight w:val="0"/>
      <w:marTop w:val="0"/>
      <w:marBottom w:val="0"/>
      <w:divBdr>
        <w:top w:val="none" w:sz="0" w:space="0" w:color="auto"/>
        <w:left w:val="none" w:sz="0" w:space="0" w:color="auto"/>
        <w:bottom w:val="none" w:sz="0" w:space="0" w:color="auto"/>
        <w:right w:val="none" w:sz="0" w:space="0" w:color="auto"/>
      </w:divBdr>
      <w:divsChild>
        <w:div w:id="1621036967">
          <w:marLeft w:val="547"/>
          <w:marRight w:val="0"/>
          <w:marTop w:val="120"/>
          <w:marBottom w:val="0"/>
          <w:divBdr>
            <w:top w:val="none" w:sz="0" w:space="0" w:color="auto"/>
            <w:left w:val="none" w:sz="0" w:space="0" w:color="auto"/>
            <w:bottom w:val="none" w:sz="0" w:space="0" w:color="auto"/>
            <w:right w:val="none" w:sz="0" w:space="0" w:color="auto"/>
          </w:divBdr>
        </w:div>
        <w:div w:id="2007245560">
          <w:marLeft w:val="547"/>
          <w:marRight w:val="0"/>
          <w:marTop w:val="120"/>
          <w:marBottom w:val="0"/>
          <w:divBdr>
            <w:top w:val="none" w:sz="0" w:space="0" w:color="auto"/>
            <w:left w:val="none" w:sz="0" w:space="0" w:color="auto"/>
            <w:bottom w:val="none" w:sz="0" w:space="0" w:color="auto"/>
            <w:right w:val="none" w:sz="0" w:space="0" w:color="auto"/>
          </w:divBdr>
        </w:div>
        <w:div w:id="644896165">
          <w:marLeft w:val="547"/>
          <w:marRight w:val="0"/>
          <w:marTop w:val="120"/>
          <w:marBottom w:val="0"/>
          <w:divBdr>
            <w:top w:val="none" w:sz="0" w:space="0" w:color="auto"/>
            <w:left w:val="none" w:sz="0" w:space="0" w:color="auto"/>
            <w:bottom w:val="none" w:sz="0" w:space="0" w:color="auto"/>
            <w:right w:val="none" w:sz="0" w:space="0" w:color="auto"/>
          </w:divBdr>
        </w:div>
      </w:divsChild>
    </w:div>
    <w:div w:id="1077627436">
      <w:bodyDiv w:val="1"/>
      <w:marLeft w:val="0"/>
      <w:marRight w:val="0"/>
      <w:marTop w:val="0"/>
      <w:marBottom w:val="0"/>
      <w:divBdr>
        <w:top w:val="none" w:sz="0" w:space="0" w:color="auto"/>
        <w:left w:val="none" w:sz="0" w:space="0" w:color="auto"/>
        <w:bottom w:val="none" w:sz="0" w:space="0" w:color="auto"/>
        <w:right w:val="none" w:sz="0" w:space="0" w:color="auto"/>
      </w:divBdr>
      <w:divsChild>
        <w:div w:id="1880511618">
          <w:marLeft w:val="547"/>
          <w:marRight w:val="0"/>
          <w:marTop w:val="106"/>
          <w:marBottom w:val="0"/>
          <w:divBdr>
            <w:top w:val="none" w:sz="0" w:space="0" w:color="auto"/>
            <w:left w:val="none" w:sz="0" w:space="0" w:color="auto"/>
            <w:bottom w:val="none" w:sz="0" w:space="0" w:color="auto"/>
            <w:right w:val="none" w:sz="0" w:space="0" w:color="auto"/>
          </w:divBdr>
        </w:div>
        <w:div w:id="1531139833">
          <w:marLeft w:val="547"/>
          <w:marRight w:val="0"/>
          <w:marTop w:val="106"/>
          <w:marBottom w:val="0"/>
          <w:divBdr>
            <w:top w:val="none" w:sz="0" w:space="0" w:color="auto"/>
            <w:left w:val="none" w:sz="0" w:space="0" w:color="auto"/>
            <w:bottom w:val="none" w:sz="0" w:space="0" w:color="auto"/>
            <w:right w:val="none" w:sz="0" w:space="0" w:color="auto"/>
          </w:divBdr>
        </w:div>
        <w:div w:id="955865196">
          <w:marLeft w:val="1800"/>
          <w:marRight w:val="0"/>
          <w:marTop w:val="82"/>
          <w:marBottom w:val="0"/>
          <w:divBdr>
            <w:top w:val="none" w:sz="0" w:space="0" w:color="auto"/>
            <w:left w:val="none" w:sz="0" w:space="0" w:color="auto"/>
            <w:bottom w:val="none" w:sz="0" w:space="0" w:color="auto"/>
            <w:right w:val="none" w:sz="0" w:space="0" w:color="auto"/>
          </w:divBdr>
        </w:div>
        <w:div w:id="1302493068">
          <w:marLeft w:val="1800"/>
          <w:marRight w:val="0"/>
          <w:marTop w:val="82"/>
          <w:marBottom w:val="0"/>
          <w:divBdr>
            <w:top w:val="none" w:sz="0" w:space="0" w:color="auto"/>
            <w:left w:val="none" w:sz="0" w:space="0" w:color="auto"/>
            <w:bottom w:val="none" w:sz="0" w:space="0" w:color="auto"/>
            <w:right w:val="none" w:sz="0" w:space="0" w:color="auto"/>
          </w:divBdr>
        </w:div>
        <w:div w:id="1614946060">
          <w:marLeft w:val="1800"/>
          <w:marRight w:val="0"/>
          <w:marTop w:val="82"/>
          <w:marBottom w:val="0"/>
          <w:divBdr>
            <w:top w:val="none" w:sz="0" w:space="0" w:color="auto"/>
            <w:left w:val="none" w:sz="0" w:space="0" w:color="auto"/>
            <w:bottom w:val="none" w:sz="0" w:space="0" w:color="auto"/>
            <w:right w:val="none" w:sz="0" w:space="0" w:color="auto"/>
          </w:divBdr>
        </w:div>
        <w:div w:id="1638756988">
          <w:marLeft w:val="1800"/>
          <w:marRight w:val="0"/>
          <w:marTop w:val="82"/>
          <w:marBottom w:val="0"/>
          <w:divBdr>
            <w:top w:val="none" w:sz="0" w:space="0" w:color="auto"/>
            <w:left w:val="none" w:sz="0" w:space="0" w:color="auto"/>
            <w:bottom w:val="none" w:sz="0" w:space="0" w:color="auto"/>
            <w:right w:val="none" w:sz="0" w:space="0" w:color="auto"/>
          </w:divBdr>
        </w:div>
        <w:div w:id="1103376468">
          <w:marLeft w:val="1800"/>
          <w:marRight w:val="0"/>
          <w:marTop w:val="82"/>
          <w:marBottom w:val="0"/>
          <w:divBdr>
            <w:top w:val="none" w:sz="0" w:space="0" w:color="auto"/>
            <w:left w:val="none" w:sz="0" w:space="0" w:color="auto"/>
            <w:bottom w:val="none" w:sz="0" w:space="0" w:color="auto"/>
            <w:right w:val="none" w:sz="0" w:space="0" w:color="auto"/>
          </w:divBdr>
        </w:div>
        <w:div w:id="1585647900">
          <w:marLeft w:val="1800"/>
          <w:marRight w:val="0"/>
          <w:marTop w:val="82"/>
          <w:marBottom w:val="0"/>
          <w:divBdr>
            <w:top w:val="none" w:sz="0" w:space="0" w:color="auto"/>
            <w:left w:val="none" w:sz="0" w:space="0" w:color="auto"/>
            <w:bottom w:val="none" w:sz="0" w:space="0" w:color="auto"/>
            <w:right w:val="none" w:sz="0" w:space="0" w:color="auto"/>
          </w:divBdr>
        </w:div>
        <w:div w:id="1046219111">
          <w:marLeft w:val="1800"/>
          <w:marRight w:val="0"/>
          <w:marTop w:val="82"/>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17941804">
      <w:bodyDiv w:val="1"/>
      <w:marLeft w:val="0"/>
      <w:marRight w:val="0"/>
      <w:marTop w:val="0"/>
      <w:marBottom w:val="0"/>
      <w:divBdr>
        <w:top w:val="none" w:sz="0" w:space="0" w:color="auto"/>
        <w:left w:val="none" w:sz="0" w:space="0" w:color="auto"/>
        <w:bottom w:val="none" w:sz="0" w:space="0" w:color="auto"/>
        <w:right w:val="none" w:sz="0" w:space="0" w:color="auto"/>
      </w:divBdr>
      <w:divsChild>
        <w:div w:id="2063094638">
          <w:marLeft w:val="547"/>
          <w:marRight w:val="0"/>
          <w:marTop w:val="144"/>
          <w:marBottom w:val="0"/>
          <w:divBdr>
            <w:top w:val="none" w:sz="0" w:space="0" w:color="auto"/>
            <w:left w:val="none" w:sz="0" w:space="0" w:color="auto"/>
            <w:bottom w:val="none" w:sz="0" w:space="0" w:color="auto"/>
            <w:right w:val="none" w:sz="0" w:space="0" w:color="auto"/>
          </w:divBdr>
        </w:div>
        <w:div w:id="1710883575">
          <w:marLeft w:val="547"/>
          <w:marRight w:val="0"/>
          <w:marTop w:val="144"/>
          <w:marBottom w:val="0"/>
          <w:divBdr>
            <w:top w:val="none" w:sz="0" w:space="0" w:color="auto"/>
            <w:left w:val="none" w:sz="0" w:space="0" w:color="auto"/>
            <w:bottom w:val="none" w:sz="0" w:space="0" w:color="auto"/>
            <w:right w:val="none" w:sz="0" w:space="0" w:color="auto"/>
          </w:divBdr>
        </w:div>
        <w:div w:id="1857305512">
          <w:marLeft w:val="547"/>
          <w:marRight w:val="0"/>
          <w:marTop w:val="144"/>
          <w:marBottom w:val="0"/>
          <w:divBdr>
            <w:top w:val="none" w:sz="0" w:space="0" w:color="auto"/>
            <w:left w:val="none" w:sz="0" w:space="0" w:color="auto"/>
            <w:bottom w:val="none" w:sz="0" w:space="0" w:color="auto"/>
            <w:right w:val="none" w:sz="0" w:space="0" w:color="auto"/>
          </w:divBdr>
        </w:div>
      </w:divsChild>
    </w:div>
    <w:div w:id="1125736738">
      <w:bodyDiv w:val="1"/>
      <w:marLeft w:val="0"/>
      <w:marRight w:val="0"/>
      <w:marTop w:val="0"/>
      <w:marBottom w:val="0"/>
      <w:divBdr>
        <w:top w:val="none" w:sz="0" w:space="0" w:color="auto"/>
        <w:left w:val="none" w:sz="0" w:space="0" w:color="auto"/>
        <w:bottom w:val="none" w:sz="0" w:space="0" w:color="auto"/>
        <w:right w:val="none" w:sz="0" w:space="0" w:color="auto"/>
      </w:divBdr>
      <w:divsChild>
        <w:div w:id="135495567">
          <w:marLeft w:val="0"/>
          <w:marRight w:val="0"/>
          <w:marTop w:val="0"/>
          <w:marBottom w:val="0"/>
          <w:divBdr>
            <w:top w:val="none" w:sz="0" w:space="0" w:color="auto"/>
            <w:left w:val="none" w:sz="0" w:space="0" w:color="auto"/>
            <w:bottom w:val="none" w:sz="0" w:space="0" w:color="auto"/>
            <w:right w:val="none" w:sz="0" w:space="0" w:color="auto"/>
          </w:divBdr>
        </w:div>
      </w:divsChild>
    </w:div>
    <w:div w:id="1146699580">
      <w:bodyDiv w:val="1"/>
      <w:marLeft w:val="0"/>
      <w:marRight w:val="0"/>
      <w:marTop w:val="0"/>
      <w:marBottom w:val="0"/>
      <w:divBdr>
        <w:top w:val="none" w:sz="0" w:space="0" w:color="auto"/>
        <w:left w:val="none" w:sz="0" w:space="0" w:color="auto"/>
        <w:bottom w:val="none" w:sz="0" w:space="0" w:color="auto"/>
        <w:right w:val="none" w:sz="0" w:space="0" w:color="auto"/>
      </w:divBdr>
      <w:divsChild>
        <w:div w:id="1298224420">
          <w:marLeft w:val="547"/>
          <w:marRight w:val="0"/>
          <w:marTop w:val="120"/>
          <w:marBottom w:val="0"/>
          <w:divBdr>
            <w:top w:val="none" w:sz="0" w:space="0" w:color="auto"/>
            <w:left w:val="none" w:sz="0" w:space="0" w:color="auto"/>
            <w:bottom w:val="none" w:sz="0" w:space="0" w:color="auto"/>
            <w:right w:val="none" w:sz="0" w:space="0" w:color="auto"/>
          </w:divBdr>
        </w:div>
        <w:div w:id="1492066481">
          <w:marLeft w:val="547"/>
          <w:marRight w:val="0"/>
          <w:marTop w:val="120"/>
          <w:marBottom w:val="0"/>
          <w:divBdr>
            <w:top w:val="none" w:sz="0" w:space="0" w:color="auto"/>
            <w:left w:val="none" w:sz="0" w:space="0" w:color="auto"/>
            <w:bottom w:val="none" w:sz="0" w:space="0" w:color="auto"/>
            <w:right w:val="none" w:sz="0" w:space="0" w:color="auto"/>
          </w:divBdr>
        </w:div>
        <w:div w:id="1002467157">
          <w:marLeft w:val="547"/>
          <w:marRight w:val="0"/>
          <w:marTop w:val="120"/>
          <w:marBottom w:val="0"/>
          <w:divBdr>
            <w:top w:val="none" w:sz="0" w:space="0" w:color="auto"/>
            <w:left w:val="none" w:sz="0" w:space="0" w:color="auto"/>
            <w:bottom w:val="none" w:sz="0" w:space="0" w:color="auto"/>
            <w:right w:val="none" w:sz="0" w:space="0" w:color="auto"/>
          </w:divBdr>
        </w:div>
        <w:div w:id="1919441081">
          <w:marLeft w:val="547"/>
          <w:marRight w:val="0"/>
          <w:marTop w:val="120"/>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55489453">
      <w:bodyDiv w:val="1"/>
      <w:marLeft w:val="0"/>
      <w:marRight w:val="0"/>
      <w:marTop w:val="0"/>
      <w:marBottom w:val="0"/>
      <w:divBdr>
        <w:top w:val="none" w:sz="0" w:space="0" w:color="auto"/>
        <w:left w:val="none" w:sz="0" w:space="0" w:color="auto"/>
        <w:bottom w:val="none" w:sz="0" w:space="0" w:color="auto"/>
        <w:right w:val="none" w:sz="0" w:space="0" w:color="auto"/>
      </w:divBdr>
      <w:divsChild>
        <w:div w:id="370541369">
          <w:marLeft w:val="0"/>
          <w:marRight w:val="0"/>
          <w:marTop w:val="0"/>
          <w:marBottom w:val="0"/>
          <w:divBdr>
            <w:top w:val="none" w:sz="0" w:space="0" w:color="auto"/>
            <w:left w:val="none" w:sz="0" w:space="0" w:color="auto"/>
            <w:bottom w:val="none" w:sz="0" w:space="0" w:color="auto"/>
            <w:right w:val="none" w:sz="0" w:space="0" w:color="auto"/>
          </w:divBdr>
        </w:div>
        <w:div w:id="558052117">
          <w:marLeft w:val="0"/>
          <w:marRight w:val="0"/>
          <w:marTop w:val="0"/>
          <w:marBottom w:val="0"/>
          <w:divBdr>
            <w:top w:val="none" w:sz="0" w:space="0" w:color="auto"/>
            <w:left w:val="none" w:sz="0" w:space="0" w:color="auto"/>
            <w:bottom w:val="none" w:sz="0" w:space="0" w:color="auto"/>
            <w:right w:val="none" w:sz="0" w:space="0" w:color="auto"/>
          </w:divBdr>
        </w:div>
        <w:div w:id="1133673649">
          <w:marLeft w:val="0"/>
          <w:marRight w:val="0"/>
          <w:marTop w:val="0"/>
          <w:marBottom w:val="0"/>
          <w:divBdr>
            <w:top w:val="none" w:sz="0" w:space="0" w:color="auto"/>
            <w:left w:val="none" w:sz="0" w:space="0" w:color="auto"/>
            <w:bottom w:val="none" w:sz="0" w:space="0" w:color="auto"/>
            <w:right w:val="none" w:sz="0" w:space="0" w:color="auto"/>
          </w:divBdr>
        </w:div>
      </w:divsChild>
    </w:div>
    <w:div w:id="1173303972">
      <w:bodyDiv w:val="1"/>
      <w:marLeft w:val="0"/>
      <w:marRight w:val="0"/>
      <w:marTop w:val="0"/>
      <w:marBottom w:val="0"/>
      <w:divBdr>
        <w:top w:val="none" w:sz="0" w:space="0" w:color="auto"/>
        <w:left w:val="none" w:sz="0" w:space="0" w:color="auto"/>
        <w:bottom w:val="none" w:sz="0" w:space="0" w:color="auto"/>
        <w:right w:val="none" w:sz="0" w:space="0" w:color="auto"/>
      </w:divBdr>
      <w:divsChild>
        <w:div w:id="745566568">
          <w:marLeft w:val="547"/>
          <w:marRight w:val="0"/>
          <w:marTop w:val="106"/>
          <w:marBottom w:val="0"/>
          <w:divBdr>
            <w:top w:val="none" w:sz="0" w:space="0" w:color="auto"/>
            <w:left w:val="none" w:sz="0" w:space="0" w:color="auto"/>
            <w:bottom w:val="none" w:sz="0" w:space="0" w:color="auto"/>
            <w:right w:val="none" w:sz="0" w:space="0" w:color="auto"/>
          </w:divBdr>
        </w:div>
        <w:div w:id="1254509473">
          <w:marLeft w:val="547"/>
          <w:marRight w:val="0"/>
          <w:marTop w:val="106"/>
          <w:marBottom w:val="0"/>
          <w:divBdr>
            <w:top w:val="none" w:sz="0" w:space="0" w:color="auto"/>
            <w:left w:val="none" w:sz="0" w:space="0" w:color="auto"/>
            <w:bottom w:val="none" w:sz="0" w:space="0" w:color="auto"/>
            <w:right w:val="none" w:sz="0" w:space="0" w:color="auto"/>
          </w:divBdr>
        </w:div>
        <w:div w:id="27371056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04169655">
      <w:bodyDiv w:val="1"/>
      <w:marLeft w:val="0"/>
      <w:marRight w:val="0"/>
      <w:marTop w:val="0"/>
      <w:marBottom w:val="0"/>
      <w:divBdr>
        <w:top w:val="none" w:sz="0" w:space="0" w:color="auto"/>
        <w:left w:val="none" w:sz="0" w:space="0" w:color="auto"/>
        <w:bottom w:val="none" w:sz="0" w:space="0" w:color="auto"/>
        <w:right w:val="none" w:sz="0" w:space="0" w:color="auto"/>
      </w:divBdr>
      <w:divsChild>
        <w:div w:id="1245991050">
          <w:marLeft w:val="547"/>
          <w:marRight w:val="0"/>
          <w:marTop w:val="144"/>
          <w:marBottom w:val="0"/>
          <w:divBdr>
            <w:top w:val="none" w:sz="0" w:space="0" w:color="auto"/>
            <w:left w:val="none" w:sz="0" w:space="0" w:color="auto"/>
            <w:bottom w:val="none" w:sz="0" w:space="0" w:color="auto"/>
            <w:right w:val="none" w:sz="0" w:space="0" w:color="auto"/>
          </w:divBdr>
        </w:div>
        <w:div w:id="179586034">
          <w:marLeft w:val="547"/>
          <w:marRight w:val="0"/>
          <w:marTop w:val="144"/>
          <w:marBottom w:val="0"/>
          <w:divBdr>
            <w:top w:val="none" w:sz="0" w:space="0" w:color="auto"/>
            <w:left w:val="none" w:sz="0" w:space="0" w:color="auto"/>
            <w:bottom w:val="none" w:sz="0" w:space="0" w:color="auto"/>
            <w:right w:val="none" w:sz="0" w:space="0" w:color="auto"/>
          </w:divBdr>
        </w:div>
      </w:divsChild>
    </w:div>
    <w:div w:id="1205870694">
      <w:bodyDiv w:val="1"/>
      <w:marLeft w:val="0"/>
      <w:marRight w:val="0"/>
      <w:marTop w:val="0"/>
      <w:marBottom w:val="0"/>
      <w:divBdr>
        <w:top w:val="none" w:sz="0" w:space="0" w:color="auto"/>
        <w:left w:val="none" w:sz="0" w:space="0" w:color="auto"/>
        <w:bottom w:val="none" w:sz="0" w:space="0" w:color="auto"/>
        <w:right w:val="none" w:sz="0" w:space="0" w:color="auto"/>
      </w:divBdr>
    </w:div>
    <w:div w:id="1205945932">
      <w:bodyDiv w:val="1"/>
      <w:marLeft w:val="0"/>
      <w:marRight w:val="0"/>
      <w:marTop w:val="0"/>
      <w:marBottom w:val="0"/>
      <w:divBdr>
        <w:top w:val="none" w:sz="0" w:space="0" w:color="auto"/>
        <w:left w:val="none" w:sz="0" w:space="0" w:color="auto"/>
        <w:bottom w:val="none" w:sz="0" w:space="0" w:color="auto"/>
        <w:right w:val="none" w:sz="0" w:space="0" w:color="auto"/>
      </w:divBdr>
      <w:divsChild>
        <w:div w:id="24331267">
          <w:marLeft w:val="0"/>
          <w:marRight w:val="0"/>
          <w:marTop w:val="0"/>
          <w:marBottom w:val="0"/>
          <w:divBdr>
            <w:top w:val="none" w:sz="0" w:space="0" w:color="auto"/>
            <w:left w:val="none" w:sz="0" w:space="0" w:color="auto"/>
            <w:bottom w:val="none" w:sz="0" w:space="0" w:color="auto"/>
            <w:right w:val="none" w:sz="0" w:space="0" w:color="auto"/>
          </w:divBdr>
        </w:div>
      </w:divsChild>
    </w:div>
    <w:div w:id="1220899083">
      <w:bodyDiv w:val="1"/>
      <w:marLeft w:val="0"/>
      <w:marRight w:val="0"/>
      <w:marTop w:val="0"/>
      <w:marBottom w:val="0"/>
      <w:divBdr>
        <w:top w:val="none" w:sz="0" w:space="0" w:color="auto"/>
        <w:left w:val="none" w:sz="0" w:space="0" w:color="auto"/>
        <w:bottom w:val="none" w:sz="0" w:space="0" w:color="auto"/>
        <w:right w:val="none" w:sz="0" w:space="0" w:color="auto"/>
      </w:divBdr>
      <w:divsChild>
        <w:div w:id="2008511419">
          <w:marLeft w:val="547"/>
          <w:marRight w:val="0"/>
          <w:marTop w:val="144"/>
          <w:marBottom w:val="0"/>
          <w:divBdr>
            <w:top w:val="none" w:sz="0" w:space="0" w:color="auto"/>
            <w:left w:val="none" w:sz="0" w:space="0" w:color="auto"/>
            <w:bottom w:val="none" w:sz="0" w:space="0" w:color="auto"/>
            <w:right w:val="none" w:sz="0" w:space="0" w:color="auto"/>
          </w:divBdr>
        </w:div>
        <w:div w:id="1607034893">
          <w:marLeft w:val="547"/>
          <w:marRight w:val="0"/>
          <w:marTop w:val="144"/>
          <w:marBottom w:val="0"/>
          <w:divBdr>
            <w:top w:val="none" w:sz="0" w:space="0" w:color="auto"/>
            <w:left w:val="none" w:sz="0" w:space="0" w:color="auto"/>
            <w:bottom w:val="none" w:sz="0" w:space="0" w:color="auto"/>
            <w:right w:val="none" w:sz="0" w:space="0" w:color="auto"/>
          </w:divBdr>
        </w:div>
        <w:div w:id="1981226654">
          <w:marLeft w:val="547"/>
          <w:marRight w:val="0"/>
          <w:marTop w:val="144"/>
          <w:marBottom w:val="0"/>
          <w:divBdr>
            <w:top w:val="none" w:sz="0" w:space="0" w:color="auto"/>
            <w:left w:val="none" w:sz="0" w:space="0" w:color="auto"/>
            <w:bottom w:val="none" w:sz="0" w:space="0" w:color="auto"/>
            <w:right w:val="none" w:sz="0" w:space="0" w:color="auto"/>
          </w:divBdr>
        </w:div>
        <w:div w:id="2010213838">
          <w:marLeft w:val="547"/>
          <w:marRight w:val="0"/>
          <w:marTop w:val="144"/>
          <w:marBottom w:val="0"/>
          <w:divBdr>
            <w:top w:val="none" w:sz="0" w:space="0" w:color="auto"/>
            <w:left w:val="none" w:sz="0" w:space="0" w:color="auto"/>
            <w:bottom w:val="none" w:sz="0" w:space="0" w:color="auto"/>
            <w:right w:val="none" w:sz="0" w:space="0" w:color="auto"/>
          </w:divBdr>
        </w:div>
        <w:div w:id="469904782">
          <w:marLeft w:val="547"/>
          <w:marRight w:val="0"/>
          <w:marTop w:val="144"/>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82416336">
      <w:bodyDiv w:val="1"/>
      <w:marLeft w:val="0"/>
      <w:marRight w:val="0"/>
      <w:marTop w:val="0"/>
      <w:marBottom w:val="0"/>
      <w:divBdr>
        <w:top w:val="none" w:sz="0" w:space="0" w:color="auto"/>
        <w:left w:val="none" w:sz="0" w:space="0" w:color="auto"/>
        <w:bottom w:val="none" w:sz="0" w:space="0" w:color="auto"/>
        <w:right w:val="none" w:sz="0" w:space="0" w:color="auto"/>
      </w:divBdr>
      <w:divsChild>
        <w:div w:id="349452183">
          <w:marLeft w:val="547"/>
          <w:marRight w:val="0"/>
          <w:marTop w:val="106"/>
          <w:marBottom w:val="0"/>
          <w:divBdr>
            <w:top w:val="none" w:sz="0" w:space="0" w:color="auto"/>
            <w:left w:val="none" w:sz="0" w:space="0" w:color="auto"/>
            <w:bottom w:val="none" w:sz="0" w:space="0" w:color="auto"/>
            <w:right w:val="none" w:sz="0" w:space="0" w:color="auto"/>
          </w:divBdr>
        </w:div>
        <w:div w:id="1126319058">
          <w:marLeft w:val="1166"/>
          <w:marRight w:val="0"/>
          <w:marTop w:val="96"/>
          <w:marBottom w:val="0"/>
          <w:divBdr>
            <w:top w:val="none" w:sz="0" w:space="0" w:color="auto"/>
            <w:left w:val="none" w:sz="0" w:space="0" w:color="auto"/>
            <w:bottom w:val="none" w:sz="0" w:space="0" w:color="auto"/>
            <w:right w:val="none" w:sz="0" w:space="0" w:color="auto"/>
          </w:divBdr>
        </w:div>
        <w:div w:id="235743789">
          <w:marLeft w:val="1166"/>
          <w:marRight w:val="0"/>
          <w:marTop w:val="96"/>
          <w:marBottom w:val="0"/>
          <w:divBdr>
            <w:top w:val="none" w:sz="0" w:space="0" w:color="auto"/>
            <w:left w:val="none" w:sz="0" w:space="0" w:color="auto"/>
            <w:bottom w:val="none" w:sz="0" w:space="0" w:color="auto"/>
            <w:right w:val="none" w:sz="0" w:space="0" w:color="auto"/>
          </w:divBdr>
        </w:div>
        <w:div w:id="2035375794">
          <w:marLeft w:val="1166"/>
          <w:marRight w:val="0"/>
          <w:marTop w:val="96"/>
          <w:marBottom w:val="0"/>
          <w:divBdr>
            <w:top w:val="none" w:sz="0" w:space="0" w:color="auto"/>
            <w:left w:val="none" w:sz="0" w:space="0" w:color="auto"/>
            <w:bottom w:val="none" w:sz="0" w:space="0" w:color="auto"/>
            <w:right w:val="none" w:sz="0" w:space="0" w:color="auto"/>
          </w:divBdr>
        </w:div>
        <w:div w:id="1836603958">
          <w:marLeft w:val="1166"/>
          <w:marRight w:val="0"/>
          <w:marTop w:val="96"/>
          <w:marBottom w:val="0"/>
          <w:divBdr>
            <w:top w:val="none" w:sz="0" w:space="0" w:color="auto"/>
            <w:left w:val="none" w:sz="0" w:space="0" w:color="auto"/>
            <w:bottom w:val="none" w:sz="0" w:space="0" w:color="auto"/>
            <w:right w:val="none" w:sz="0" w:space="0" w:color="auto"/>
          </w:divBdr>
        </w:div>
        <w:div w:id="839584674">
          <w:marLeft w:val="1166"/>
          <w:marRight w:val="0"/>
          <w:marTop w:val="96"/>
          <w:marBottom w:val="0"/>
          <w:divBdr>
            <w:top w:val="none" w:sz="0" w:space="0" w:color="auto"/>
            <w:left w:val="none" w:sz="0" w:space="0" w:color="auto"/>
            <w:bottom w:val="none" w:sz="0" w:space="0" w:color="auto"/>
            <w:right w:val="none" w:sz="0" w:space="0" w:color="auto"/>
          </w:divBdr>
        </w:div>
        <w:div w:id="1910117024">
          <w:marLeft w:val="547"/>
          <w:marRight w:val="0"/>
          <w:marTop w:val="106"/>
          <w:marBottom w:val="0"/>
          <w:divBdr>
            <w:top w:val="none" w:sz="0" w:space="0" w:color="auto"/>
            <w:left w:val="none" w:sz="0" w:space="0" w:color="auto"/>
            <w:bottom w:val="none" w:sz="0" w:space="0" w:color="auto"/>
            <w:right w:val="none" w:sz="0" w:space="0" w:color="auto"/>
          </w:divBdr>
        </w:div>
        <w:div w:id="1798373868">
          <w:marLeft w:val="547"/>
          <w:marRight w:val="0"/>
          <w:marTop w:val="106"/>
          <w:marBottom w:val="0"/>
          <w:divBdr>
            <w:top w:val="none" w:sz="0" w:space="0" w:color="auto"/>
            <w:left w:val="none" w:sz="0" w:space="0" w:color="auto"/>
            <w:bottom w:val="none" w:sz="0" w:space="0" w:color="auto"/>
            <w:right w:val="none" w:sz="0" w:space="0" w:color="auto"/>
          </w:divBdr>
        </w:div>
      </w:divsChild>
    </w:div>
    <w:div w:id="1282958438">
      <w:bodyDiv w:val="1"/>
      <w:marLeft w:val="0"/>
      <w:marRight w:val="0"/>
      <w:marTop w:val="0"/>
      <w:marBottom w:val="0"/>
      <w:divBdr>
        <w:top w:val="none" w:sz="0" w:space="0" w:color="auto"/>
        <w:left w:val="none" w:sz="0" w:space="0" w:color="auto"/>
        <w:bottom w:val="none" w:sz="0" w:space="0" w:color="auto"/>
        <w:right w:val="none" w:sz="0" w:space="0" w:color="auto"/>
      </w:divBdr>
    </w:div>
    <w:div w:id="1298683509">
      <w:bodyDiv w:val="1"/>
      <w:marLeft w:val="0"/>
      <w:marRight w:val="0"/>
      <w:marTop w:val="0"/>
      <w:marBottom w:val="0"/>
      <w:divBdr>
        <w:top w:val="none" w:sz="0" w:space="0" w:color="auto"/>
        <w:left w:val="none" w:sz="0" w:space="0" w:color="auto"/>
        <w:bottom w:val="none" w:sz="0" w:space="0" w:color="auto"/>
        <w:right w:val="none" w:sz="0" w:space="0" w:color="auto"/>
      </w:divBdr>
      <w:divsChild>
        <w:div w:id="1117484597">
          <w:marLeft w:val="547"/>
          <w:marRight w:val="0"/>
          <w:marTop w:val="106"/>
          <w:marBottom w:val="0"/>
          <w:divBdr>
            <w:top w:val="none" w:sz="0" w:space="0" w:color="auto"/>
            <w:left w:val="none" w:sz="0" w:space="0" w:color="auto"/>
            <w:bottom w:val="none" w:sz="0" w:space="0" w:color="auto"/>
            <w:right w:val="none" w:sz="0" w:space="0" w:color="auto"/>
          </w:divBdr>
        </w:div>
        <w:div w:id="649212761">
          <w:marLeft w:val="547"/>
          <w:marRight w:val="0"/>
          <w:marTop w:val="106"/>
          <w:marBottom w:val="0"/>
          <w:divBdr>
            <w:top w:val="none" w:sz="0" w:space="0" w:color="auto"/>
            <w:left w:val="none" w:sz="0" w:space="0" w:color="auto"/>
            <w:bottom w:val="none" w:sz="0" w:space="0" w:color="auto"/>
            <w:right w:val="none" w:sz="0" w:space="0" w:color="auto"/>
          </w:divBdr>
        </w:div>
        <w:div w:id="1186594832">
          <w:marLeft w:val="547"/>
          <w:marRight w:val="0"/>
          <w:marTop w:val="106"/>
          <w:marBottom w:val="0"/>
          <w:divBdr>
            <w:top w:val="none" w:sz="0" w:space="0" w:color="auto"/>
            <w:left w:val="none" w:sz="0" w:space="0" w:color="auto"/>
            <w:bottom w:val="none" w:sz="0" w:space="0" w:color="auto"/>
            <w:right w:val="none" w:sz="0" w:space="0" w:color="auto"/>
          </w:divBdr>
        </w:div>
        <w:div w:id="1050031725">
          <w:marLeft w:val="547"/>
          <w:marRight w:val="0"/>
          <w:marTop w:val="106"/>
          <w:marBottom w:val="0"/>
          <w:divBdr>
            <w:top w:val="none" w:sz="0" w:space="0" w:color="auto"/>
            <w:left w:val="none" w:sz="0" w:space="0" w:color="auto"/>
            <w:bottom w:val="none" w:sz="0" w:space="0" w:color="auto"/>
            <w:right w:val="none" w:sz="0" w:space="0" w:color="auto"/>
          </w:divBdr>
        </w:div>
        <w:div w:id="1475293540">
          <w:marLeft w:val="547"/>
          <w:marRight w:val="0"/>
          <w:marTop w:val="106"/>
          <w:marBottom w:val="0"/>
          <w:divBdr>
            <w:top w:val="none" w:sz="0" w:space="0" w:color="auto"/>
            <w:left w:val="none" w:sz="0" w:space="0" w:color="auto"/>
            <w:bottom w:val="none" w:sz="0" w:space="0" w:color="auto"/>
            <w:right w:val="none" w:sz="0" w:space="0" w:color="auto"/>
          </w:divBdr>
        </w:div>
      </w:divsChild>
    </w:div>
    <w:div w:id="1360744684">
      <w:bodyDiv w:val="1"/>
      <w:marLeft w:val="0"/>
      <w:marRight w:val="0"/>
      <w:marTop w:val="0"/>
      <w:marBottom w:val="0"/>
      <w:divBdr>
        <w:top w:val="none" w:sz="0" w:space="0" w:color="auto"/>
        <w:left w:val="none" w:sz="0" w:space="0" w:color="auto"/>
        <w:bottom w:val="none" w:sz="0" w:space="0" w:color="auto"/>
        <w:right w:val="none" w:sz="0" w:space="0" w:color="auto"/>
      </w:divBdr>
      <w:divsChild>
        <w:div w:id="16543173">
          <w:marLeft w:val="547"/>
          <w:marRight w:val="0"/>
          <w:marTop w:val="130"/>
          <w:marBottom w:val="0"/>
          <w:divBdr>
            <w:top w:val="none" w:sz="0" w:space="0" w:color="auto"/>
            <w:left w:val="none" w:sz="0" w:space="0" w:color="auto"/>
            <w:bottom w:val="none" w:sz="0" w:space="0" w:color="auto"/>
            <w:right w:val="none" w:sz="0" w:space="0" w:color="auto"/>
          </w:divBdr>
        </w:div>
        <w:div w:id="1212185474">
          <w:marLeft w:val="547"/>
          <w:marRight w:val="0"/>
          <w:marTop w:val="130"/>
          <w:marBottom w:val="0"/>
          <w:divBdr>
            <w:top w:val="none" w:sz="0" w:space="0" w:color="auto"/>
            <w:left w:val="none" w:sz="0" w:space="0" w:color="auto"/>
            <w:bottom w:val="none" w:sz="0" w:space="0" w:color="auto"/>
            <w:right w:val="none" w:sz="0" w:space="0" w:color="auto"/>
          </w:divBdr>
        </w:div>
        <w:div w:id="1781873897">
          <w:marLeft w:val="547"/>
          <w:marRight w:val="0"/>
          <w:marTop w:val="130"/>
          <w:marBottom w:val="0"/>
          <w:divBdr>
            <w:top w:val="none" w:sz="0" w:space="0" w:color="auto"/>
            <w:left w:val="none" w:sz="0" w:space="0" w:color="auto"/>
            <w:bottom w:val="none" w:sz="0" w:space="0" w:color="auto"/>
            <w:right w:val="none" w:sz="0" w:space="0" w:color="auto"/>
          </w:divBdr>
        </w:div>
        <w:div w:id="1106194264">
          <w:marLeft w:val="547"/>
          <w:marRight w:val="0"/>
          <w:marTop w:val="130"/>
          <w:marBottom w:val="0"/>
          <w:divBdr>
            <w:top w:val="none" w:sz="0" w:space="0" w:color="auto"/>
            <w:left w:val="none" w:sz="0" w:space="0" w:color="auto"/>
            <w:bottom w:val="none" w:sz="0" w:space="0" w:color="auto"/>
            <w:right w:val="none" w:sz="0" w:space="0" w:color="auto"/>
          </w:divBdr>
        </w:div>
      </w:divsChild>
    </w:div>
    <w:div w:id="1378889702">
      <w:bodyDiv w:val="1"/>
      <w:marLeft w:val="0"/>
      <w:marRight w:val="0"/>
      <w:marTop w:val="0"/>
      <w:marBottom w:val="0"/>
      <w:divBdr>
        <w:top w:val="none" w:sz="0" w:space="0" w:color="auto"/>
        <w:left w:val="none" w:sz="0" w:space="0" w:color="auto"/>
        <w:bottom w:val="none" w:sz="0" w:space="0" w:color="auto"/>
        <w:right w:val="none" w:sz="0" w:space="0" w:color="auto"/>
      </w:divBdr>
      <w:divsChild>
        <w:div w:id="332219845">
          <w:marLeft w:val="0"/>
          <w:marRight w:val="0"/>
          <w:marTop w:val="0"/>
          <w:marBottom w:val="0"/>
          <w:divBdr>
            <w:top w:val="none" w:sz="0" w:space="0" w:color="auto"/>
            <w:left w:val="none" w:sz="0" w:space="0" w:color="auto"/>
            <w:bottom w:val="none" w:sz="0" w:space="0" w:color="auto"/>
            <w:right w:val="none" w:sz="0" w:space="0" w:color="auto"/>
          </w:divBdr>
        </w:div>
        <w:div w:id="637491834">
          <w:marLeft w:val="0"/>
          <w:marRight w:val="0"/>
          <w:marTop w:val="0"/>
          <w:marBottom w:val="0"/>
          <w:divBdr>
            <w:top w:val="none" w:sz="0" w:space="0" w:color="auto"/>
            <w:left w:val="none" w:sz="0" w:space="0" w:color="auto"/>
            <w:bottom w:val="none" w:sz="0" w:space="0" w:color="auto"/>
            <w:right w:val="none" w:sz="0" w:space="0" w:color="auto"/>
          </w:divBdr>
        </w:div>
        <w:div w:id="441339601">
          <w:marLeft w:val="0"/>
          <w:marRight w:val="0"/>
          <w:marTop w:val="0"/>
          <w:marBottom w:val="0"/>
          <w:divBdr>
            <w:top w:val="none" w:sz="0" w:space="0" w:color="auto"/>
            <w:left w:val="none" w:sz="0" w:space="0" w:color="auto"/>
            <w:bottom w:val="none" w:sz="0" w:space="0" w:color="auto"/>
            <w:right w:val="none" w:sz="0" w:space="0" w:color="auto"/>
          </w:divBdr>
        </w:div>
      </w:divsChild>
    </w:div>
    <w:div w:id="1384867181">
      <w:bodyDiv w:val="1"/>
      <w:marLeft w:val="0"/>
      <w:marRight w:val="0"/>
      <w:marTop w:val="0"/>
      <w:marBottom w:val="0"/>
      <w:divBdr>
        <w:top w:val="none" w:sz="0" w:space="0" w:color="auto"/>
        <w:left w:val="none" w:sz="0" w:space="0" w:color="auto"/>
        <w:bottom w:val="none" w:sz="0" w:space="0" w:color="auto"/>
        <w:right w:val="none" w:sz="0" w:space="0" w:color="auto"/>
      </w:divBdr>
      <w:divsChild>
        <w:div w:id="215358873">
          <w:marLeft w:val="547"/>
          <w:marRight w:val="0"/>
          <w:marTop w:val="154"/>
          <w:marBottom w:val="0"/>
          <w:divBdr>
            <w:top w:val="none" w:sz="0" w:space="0" w:color="auto"/>
            <w:left w:val="none" w:sz="0" w:space="0" w:color="auto"/>
            <w:bottom w:val="none" w:sz="0" w:space="0" w:color="auto"/>
            <w:right w:val="none" w:sz="0" w:space="0" w:color="auto"/>
          </w:divBdr>
        </w:div>
        <w:div w:id="1649629713">
          <w:marLeft w:val="547"/>
          <w:marRight w:val="0"/>
          <w:marTop w:val="154"/>
          <w:marBottom w:val="0"/>
          <w:divBdr>
            <w:top w:val="none" w:sz="0" w:space="0" w:color="auto"/>
            <w:left w:val="none" w:sz="0" w:space="0" w:color="auto"/>
            <w:bottom w:val="none" w:sz="0" w:space="0" w:color="auto"/>
            <w:right w:val="none" w:sz="0" w:space="0" w:color="auto"/>
          </w:divBdr>
        </w:div>
      </w:divsChild>
    </w:div>
    <w:div w:id="1396126870">
      <w:bodyDiv w:val="1"/>
      <w:marLeft w:val="0"/>
      <w:marRight w:val="0"/>
      <w:marTop w:val="0"/>
      <w:marBottom w:val="0"/>
      <w:divBdr>
        <w:top w:val="none" w:sz="0" w:space="0" w:color="auto"/>
        <w:left w:val="none" w:sz="0" w:space="0" w:color="auto"/>
        <w:bottom w:val="none" w:sz="0" w:space="0" w:color="auto"/>
        <w:right w:val="none" w:sz="0" w:space="0" w:color="auto"/>
      </w:divBdr>
      <w:divsChild>
        <w:div w:id="358363610">
          <w:marLeft w:val="446"/>
          <w:marRight w:val="0"/>
          <w:marTop w:val="106"/>
          <w:marBottom w:val="0"/>
          <w:divBdr>
            <w:top w:val="none" w:sz="0" w:space="0" w:color="auto"/>
            <w:left w:val="none" w:sz="0" w:space="0" w:color="auto"/>
            <w:bottom w:val="none" w:sz="0" w:space="0" w:color="auto"/>
            <w:right w:val="none" w:sz="0" w:space="0" w:color="auto"/>
          </w:divBdr>
        </w:div>
        <w:div w:id="36273581">
          <w:marLeft w:val="446"/>
          <w:marRight w:val="0"/>
          <w:marTop w:val="106"/>
          <w:marBottom w:val="0"/>
          <w:divBdr>
            <w:top w:val="none" w:sz="0" w:space="0" w:color="auto"/>
            <w:left w:val="none" w:sz="0" w:space="0" w:color="auto"/>
            <w:bottom w:val="none" w:sz="0" w:space="0" w:color="auto"/>
            <w:right w:val="none" w:sz="0" w:space="0" w:color="auto"/>
          </w:divBdr>
        </w:div>
        <w:div w:id="1126579223">
          <w:marLeft w:val="446"/>
          <w:marRight w:val="0"/>
          <w:marTop w:val="106"/>
          <w:marBottom w:val="0"/>
          <w:divBdr>
            <w:top w:val="none" w:sz="0" w:space="0" w:color="auto"/>
            <w:left w:val="none" w:sz="0" w:space="0" w:color="auto"/>
            <w:bottom w:val="none" w:sz="0" w:space="0" w:color="auto"/>
            <w:right w:val="none" w:sz="0" w:space="0" w:color="auto"/>
          </w:divBdr>
        </w:div>
        <w:div w:id="1930625255">
          <w:marLeft w:val="446"/>
          <w:marRight w:val="0"/>
          <w:marTop w:val="106"/>
          <w:marBottom w:val="0"/>
          <w:divBdr>
            <w:top w:val="none" w:sz="0" w:space="0" w:color="auto"/>
            <w:left w:val="none" w:sz="0" w:space="0" w:color="auto"/>
            <w:bottom w:val="none" w:sz="0" w:space="0" w:color="auto"/>
            <w:right w:val="none" w:sz="0" w:space="0" w:color="auto"/>
          </w:divBdr>
        </w:div>
        <w:div w:id="362832458">
          <w:marLeft w:val="446"/>
          <w:marRight w:val="0"/>
          <w:marTop w:val="106"/>
          <w:marBottom w:val="0"/>
          <w:divBdr>
            <w:top w:val="none" w:sz="0" w:space="0" w:color="auto"/>
            <w:left w:val="none" w:sz="0" w:space="0" w:color="auto"/>
            <w:bottom w:val="none" w:sz="0" w:space="0" w:color="auto"/>
            <w:right w:val="none" w:sz="0" w:space="0" w:color="auto"/>
          </w:divBdr>
        </w:div>
      </w:divsChild>
    </w:div>
    <w:div w:id="1397050890">
      <w:bodyDiv w:val="1"/>
      <w:marLeft w:val="0"/>
      <w:marRight w:val="0"/>
      <w:marTop w:val="0"/>
      <w:marBottom w:val="0"/>
      <w:divBdr>
        <w:top w:val="none" w:sz="0" w:space="0" w:color="auto"/>
        <w:left w:val="none" w:sz="0" w:space="0" w:color="auto"/>
        <w:bottom w:val="none" w:sz="0" w:space="0" w:color="auto"/>
        <w:right w:val="none" w:sz="0" w:space="0" w:color="auto"/>
      </w:divBdr>
      <w:divsChild>
        <w:div w:id="345716352">
          <w:marLeft w:val="0"/>
          <w:marRight w:val="0"/>
          <w:marTop w:val="0"/>
          <w:marBottom w:val="0"/>
          <w:divBdr>
            <w:top w:val="none" w:sz="0" w:space="0" w:color="auto"/>
            <w:left w:val="none" w:sz="0" w:space="0" w:color="auto"/>
            <w:bottom w:val="none" w:sz="0" w:space="0" w:color="auto"/>
            <w:right w:val="none" w:sz="0" w:space="0" w:color="auto"/>
          </w:divBdr>
        </w:div>
        <w:div w:id="1922375387">
          <w:marLeft w:val="0"/>
          <w:marRight w:val="0"/>
          <w:marTop w:val="0"/>
          <w:marBottom w:val="0"/>
          <w:divBdr>
            <w:top w:val="none" w:sz="0" w:space="0" w:color="auto"/>
            <w:left w:val="none" w:sz="0" w:space="0" w:color="auto"/>
            <w:bottom w:val="none" w:sz="0" w:space="0" w:color="auto"/>
            <w:right w:val="none" w:sz="0" w:space="0" w:color="auto"/>
          </w:divBdr>
        </w:div>
      </w:divsChild>
    </w:div>
    <w:div w:id="1398090154">
      <w:bodyDiv w:val="1"/>
      <w:marLeft w:val="0"/>
      <w:marRight w:val="0"/>
      <w:marTop w:val="0"/>
      <w:marBottom w:val="0"/>
      <w:divBdr>
        <w:top w:val="none" w:sz="0" w:space="0" w:color="auto"/>
        <w:left w:val="none" w:sz="0" w:space="0" w:color="auto"/>
        <w:bottom w:val="none" w:sz="0" w:space="0" w:color="auto"/>
        <w:right w:val="none" w:sz="0" w:space="0" w:color="auto"/>
      </w:divBdr>
      <w:divsChild>
        <w:div w:id="1127431666">
          <w:marLeft w:val="547"/>
          <w:marRight w:val="0"/>
          <w:marTop w:val="130"/>
          <w:marBottom w:val="0"/>
          <w:divBdr>
            <w:top w:val="none" w:sz="0" w:space="0" w:color="auto"/>
            <w:left w:val="none" w:sz="0" w:space="0" w:color="auto"/>
            <w:bottom w:val="none" w:sz="0" w:space="0" w:color="auto"/>
            <w:right w:val="none" w:sz="0" w:space="0" w:color="auto"/>
          </w:divBdr>
        </w:div>
        <w:div w:id="1853031190">
          <w:marLeft w:val="547"/>
          <w:marRight w:val="0"/>
          <w:marTop w:val="130"/>
          <w:marBottom w:val="0"/>
          <w:divBdr>
            <w:top w:val="none" w:sz="0" w:space="0" w:color="auto"/>
            <w:left w:val="none" w:sz="0" w:space="0" w:color="auto"/>
            <w:bottom w:val="none" w:sz="0" w:space="0" w:color="auto"/>
            <w:right w:val="none" w:sz="0" w:space="0" w:color="auto"/>
          </w:divBdr>
        </w:div>
        <w:div w:id="1542744564">
          <w:marLeft w:val="547"/>
          <w:marRight w:val="0"/>
          <w:marTop w:val="130"/>
          <w:marBottom w:val="0"/>
          <w:divBdr>
            <w:top w:val="none" w:sz="0" w:space="0" w:color="auto"/>
            <w:left w:val="none" w:sz="0" w:space="0" w:color="auto"/>
            <w:bottom w:val="none" w:sz="0" w:space="0" w:color="auto"/>
            <w:right w:val="none" w:sz="0" w:space="0" w:color="auto"/>
          </w:divBdr>
        </w:div>
      </w:divsChild>
    </w:div>
    <w:div w:id="1401253472">
      <w:bodyDiv w:val="1"/>
      <w:marLeft w:val="0"/>
      <w:marRight w:val="0"/>
      <w:marTop w:val="0"/>
      <w:marBottom w:val="0"/>
      <w:divBdr>
        <w:top w:val="none" w:sz="0" w:space="0" w:color="auto"/>
        <w:left w:val="none" w:sz="0" w:space="0" w:color="auto"/>
        <w:bottom w:val="none" w:sz="0" w:space="0" w:color="auto"/>
        <w:right w:val="none" w:sz="0" w:space="0" w:color="auto"/>
      </w:divBdr>
      <w:divsChild>
        <w:div w:id="52430617">
          <w:marLeft w:val="547"/>
          <w:marRight w:val="0"/>
          <w:marTop w:val="106"/>
          <w:marBottom w:val="0"/>
          <w:divBdr>
            <w:top w:val="none" w:sz="0" w:space="0" w:color="auto"/>
            <w:left w:val="none" w:sz="0" w:space="0" w:color="auto"/>
            <w:bottom w:val="none" w:sz="0" w:space="0" w:color="auto"/>
            <w:right w:val="none" w:sz="0" w:space="0" w:color="auto"/>
          </w:divBdr>
        </w:div>
        <w:div w:id="139543965">
          <w:marLeft w:val="547"/>
          <w:marRight w:val="0"/>
          <w:marTop w:val="106"/>
          <w:marBottom w:val="0"/>
          <w:divBdr>
            <w:top w:val="none" w:sz="0" w:space="0" w:color="auto"/>
            <w:left w:val="none" w:sz="0" w:space="0" w:color="auto"/>
            <w:bottom w:val="none" w:sz="0" w:space="0" w:color="auto"/>
            <w:right w:val="none" w:sz="0" w:space="0" w:color="auto"/>
          </w:divBdr>
        </w:div>
        <w:div w:id="1342046570">
          <w:marLeft w:val="547"/>
          <w:marRight w:val="0"/>
          <w:marTop w:val="106"/>
          <w:marBottom w:val="0"/>
          <w:divBdr>
            <w:top w:val="none" w:sz="0" w:space="0" w:color="auto"/>
            <w:left w:val="none" w:sz="0" w:space="0" w:color="auto"/>
            <w:bottom w:val="none" w:sz="0" w:space="0" w:color="auto"/>
            <w:right w:val="none" w:sz="0" w:space="0" w:color="auto"/>
          </w:divBdr>
        </w:div>
        <w:div w:id="1292322406">
          <w:marLeft w:val="547"/>
          <w:marRight w:val="0"/>
          <w:marTop w:val="106"/>
          <w:marBottom w:val="0"/>
          <w:divBdr>
            <w:top w:val="none" w:sz="0" w:space="0" w:color="auto"/>
            <w:left w:val="none" w:sz="0" w:space="0" w:color="auto"/>
            <w:bottom w:val="none" w:sz="0" w:space="0" w:color="auto"/>
            <w:right w:val="none" w:sz="0" w:space="0" w:color="auto"/>
          </w:divBdr>
        </w:div>
      </w:divsChild>
    </w:div>
    <w:div w:id="1407217449">
      <w:bodyDiv w:val="1"/>
      <w:marLeft w:val="0"/>
      <w:marRight w:val="0"/>
      <w:marTop w:val="0"/>
      <w:marBottom w:val="0"/>
      <w:divBdr>
        <w:top w:val="none" w:sz="0" w:space="0" w:color="auto"/>
        <w:left w:val="none" w:sz="0" w:space="0" w:color="auto"/>
        <w:bottom w:val="none" w:sz="0" w:space="0" w:color="auto"/>
        <w:right w:val="none" w:sz="0" w:space="0" w:color="auto"/>
      </w:divBdr>
      <w:divsChild>
        <w:div w:id="543835506">
          <w:marLeft w:val="547"/>
          <w:marRight w:val="0"/>
          <w:marTop w:val="130"/>
          <w:marBottom w:val="0"/>
          <w:divBdr>
            <w:top w:val="none" w:sz="0" w:space="0" w:color="auto"/>
            <w:left w:val="none" w:sz="0" w:space="0" w:color="auto"/>
            <w:bottom w:val="none" w:sz="0" w:space="0" w:color="auto"/>
            <w:right w:val="none" w:sz="0" w:space="0" w:color="auto"/>
          </w:divBdr>
        </w:div>
        <w:div w:id="1882479742">
          <w:marLeft w:val="547"/>
          <w:marRight w:val="0"/>
          <w:marTop w:val="130"/>
          <w:marBottom w:val="0"/>
          <w:divBdr>
            <w:top w:val="none" w:sz="0" w:space="0" w:color="auto"/>
            <w:left w:val="none" w:sz="0" w:space="0" w:color="auto"/>
            <w:bottom w:val="none" w:sz="0" w:space="0" w:color="auto"/>
            <w:right w:val="none" w:sz="0" w:space="0" w:color="auto"/>
          </w:divBdr>
        </w:div>
        <w:div w:id="1618633774">
          <w:marLeft w:val="547"/>
          <w:marRight w:val="0"/>
          <w:marTop w:val="130"/>
          <w:marBottom w:val="0"/>
          <w:divBdr>
            <w:top w:val="none" w:sz="0" w:space="0" w:color="auto"/>
            <w:left w:val="none" w:sz="0" w:space="0" w:color="auto"/>
            <w:bottom w:val="none" w:sz="0" w:space="0" w:color="auto"/>
            <w:right w:val="none" w:sz="0" w:space="0" w:color="auto"/>
          </w:divBdr>
        </w:div>
      </w:divsChild>
    </w:div>
    <w:div w:id="1426271343">
      <w:bodyDiv w:val="1"/>
      <w:marLeft w:val="0"/>
      <w:marRight w:val="0"/>
      <w:marTop w:val="0"/>
      <w:marBottom w:val="0"/>
      <w:divBdr>
        <w:top w:val="none" w:sz="0" w:space="0" w:color="auto"/>
        <w:left w:val="none" w:sz="0" w:space="0" w:color="auto"/>
        <w:bottom w:val="none" w:sz="0" w:space="0" w:color="auto"/>
        <w:right w:val="none" w:sz="0" w:space="0" w:color="auto"/>
      </w:divBdr>
      <w:divsChild>
        <w:div w:id="2123302718">
          <w:marLeft w:val="547"/>
          <w:marRight w:val="0"/>
          <w:marTop w:val="106"/>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33011012">
      <w:bodyDiv w:val="1"/>
      <w:marLeft w:val="0"/>
      <w:marRight w:val="0"/>
      <w:marTop w:val="0"/>
      <w:marBottom w:val="0"/>
      <w:divBdr>
        <w:top w:val="none" w:sz="0" w:space="0" w:color="auto"/>
        <w:left w:val="none" w:sz="0" w:space="0" w:color="auto"/>
        <w:bottom w:val="none" w:sz="0" w:space="0" w:color="auto"/>
        <w:right w:val="none" w:sz="0" w:space="0" w:color="auto"/>
      </w:divBdr>
      <w:divsChild>
        <w:div w:id="54014058">
          <w:marLeft w:val="547"/>
          <w:marRight w:val="0"/>
          <w:marTop w:val="106"/>
          <w:marBottom w:val="0"/>
          <w:divBdr>
            <w:top w:val="none" w:sz="0" w:space="0" w:color="auto"/>
            <w:left w:val="none" w:sz="0" w:space="0" w:color="auto"/>
            <w:bottom w:val="none" w:sz="0" w:space="0" w:color="auto"/>
            <w:right w:val="none" w:sz="0" w:space="0" w:color="auto"/>
          </w:divBdr>
        </w:div>
        <w:div w:id="938296247">
          <w:marLeft w:val="547"/>
          <w:marRight w:val="0"/>
          <w:marTop w:val="106"/>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0323519">
      <w:bodyDiv w:val="1"/>
      <w:marLeft w:val="0"/>
      <w:marRight w:val="0"/>
      <w:marTop w:val="0"/>
      <w:marBottom w:val="0"/>
      <w:divBdr>
        <w:top w:val="none" w:sz="0" w:space="0" w:color="auto"/>
        <w:left w:val="none" w:sz="0" w:space="0" w:color="auto"/>
        <w:bottom w:val="none" w:sz="0" w:space="0" w:color="auto"/>
        <w:right w:val="none" w:sz="0" w:space="0" w:color="auto"/>
      </w:divBdr>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494561262">
      <w:bodyDiv w:val="1"/>
      <w:marLeft w:val="0"/>
      <w:marRight w:val="0"/>
      <w:marTop w:val="0"/>
      <w:marBottom w:val="0"/>
      <w:divBdr>
        <w:top w:val="none" w:sz="0" w:space="0" w:color="auto"/>
        <w:left w:val="none" w:sz="0" w:space="0" w:color="auto"/>
        <w:bottom w:val="none" w:sz="0" w:space="0" w:color="auto"/>
        <w:right w:val="none" w:sz="0" w:space="0" w:color="auto"/>
      </w:divBdr>
      <w:divsChild>
        <w:div w:id="493954930">
          <w:marLeft w:val="0"/>
          <w:marRight w:val="0"/>
          <w:marTop w:val="0"/>
          <w:marBottom w:val="0"/>
          <w:divBdr>
            <w:top w:val="none" w:sz="0" w:space="0" w:color="auto"/>
            <w:left w:val="none" w:sz="0" w:space="0" w:color="auto"/>
            <w:bottom w:val="none" w:sz="0" w:space="0" w:color="auto"/>
            <w:right w:val="none" w:sz="0" w:space="0" w:color="auto"/>
          </w:divBdr>
        </w:div>
      </w:divsChild>
    </w:div>
    <w:div w:id="1533808872">
      <w:bodyDiv w:val="1"/>
      <w:marLeft w:val="0"/>
      <w:marRight w:val="0"/>
      <w:marTop w:val="0"/>
      <w:marBottom w:val="0"/>
      <w:divBdr>
        <w:top w:val="none" w:sz="0" w:space="0" w:color="auto"/>
        <w:left w:val="none" w:sz="0" w:space="0" w:color="auto"/>
        <w:bottom w:val="none" w:sz="0" w:space="0" w:color="auto"/>
        <w:right w:val="none" w:sz="0" w:space="0" w:color="auto"/>
      </w:divBdr>
      <w:divsChild>
        <w:div w:id="777868480">
          <w:marLeft w:val="547"/>
          <w:marRight w:val="0"/>
          <w:marTop w:val="144"/>
          <w:marBottom w:val="0"/>
          <w:divBdr>
            <w:top w:val="none" w:sz="0" w:space="0" w:color="auto"/>
            <w:left w:val="none" w:sz="0" w:space="0" w:color="auto"/>
            <w:bottom w:val="none" w:sz="0" w:space="0" w:color="auto"/>
            <w:right w:val="none" w:sz="0" w:space="0" w:color="auto"/>
          </w:divBdr>
        </w:div>
        <w:div w:id="1249387500">
          <w:marLeft w:val="547"/>
          <w:marRight w:val="0"/>
          <w:marTop w:val="144"/>
          <w:marBottom w:val="0"/>
          <w:divBdr>
            <w:top w:val="none" w:sz="0" w:space="0" w:color="auto"/>
            <w:left w:val="none" w:sz="0" w:space="0" w:color="auto"/>
            <w:bottom w:val="none" w:sz="0" w:space="0" w:color="auto"/>
            <w:right w:val="none" w:sz="0" w:space="0" w:color="auto"/>
          </w:divBdr>
        </w:div>
        <w:div w:id="1084497092">
          <w:marLeft w:val="547"/>
          <w:marRight w:val="0"/>
          <w:marTop w:val="144"/>
          <w:marBottom w:val="0"/>
          <w:divBdr>
            <w:top w:val="none" w:sz="0" w:space="0" w:color="auto"/>
            <w:left w:val="none" w:sz="0" w:space="0" w:color="auto"/>
            <w:bottom w:val="none" w:sz="0" w:space="0" w:color="auto"/>
            <w:right w:val="none" w:sz="0" w:space="0" w:color="auto"/>
          </w:divBdr>
        </w:div>
        <w:div w:id="1837189140">
          <w:marLeft w:val="547"/>
          <w:marRight w:val="0"/>
          <w:marTop w:val="144"/>
          <w:marBottom w:val="0"/>
          <w:divBdr>
            <w:top w:val="none" w:sz="0" w:space="0" w:color="auto"/>
            <w:left w:val="none" w:sz="0" w:space="0" w:color="auto"/>
            <w:bottom w:val="none" w:sz="0" w:space="0" w:color="auto"/>
            <w:right w:val="none" w:sz="0" w:space="0" w:color="auto"/>
          </w:divBdr>
        </w:div>
        <w:div w:id="1928028310">
          <w:marLeft w:val="547"/>
          <w:marRight w:val="0"/>
          <w:marTop w:val="144"/>
          <w:marBottom w:val="0"/>
          <w:divBdr>
            <w:top w:val="none" w:sz="0" w:space="0" w:color="auto"/>
            <w:left w:val="none" w:sz="0" w:space="0" w:color="auto"/>
            <w:bottom w:val="none" w:sz="0" w:space="0" w:color="auto"/>
            <w:right w:val="none" w:sz="0" w:space="0" w:color="auto"/>
          </w:divBdr>
        </w:div>
        <w:div w:id="435099041">
          <w:marLeft w:val="547"/>
          <w:marRight w:val="0"/>
          <w:marTop w:val="144"/>
          <w:marBottom w:val="0"/>
          <w:divBdr>
            <w:top w:val="none" w:sz="0" w:space="0" w:color="auto"/>
            <w:left w:val="none" w:sz="0" w:space="0" w:color="auto"/>
            <w:bottom w:val="none" w:sz="0" w:space="0" w:color="auto"/>
            <w:right w:val="none" w:sz="0" w:space="0" w:color="auto"/>
          </w:divBdr>
        </w:div>
      </w:divsChild>
    </w:div>
    <w:div w:id="1534880184">
      <w:bodyDiv w:val="1"/>
      <w:marLeft w:val="0"/>
      <w:marRight w:val="0"/>
      <w:marTop w:val="0"/>
      <w:marBottom w:val="0"/>
      <w:divBdr>
        <w:top w:val="none" w:sz="0" w:space="0" w:color="auto"/>
        <w:left w:val="none" w:sz="0" w:space="0" w:color="auto"/>
        <w:bottom w:val="none" w:sz="0" w:space="0" w:color="auto"/>
        <w:right w:val="none" w:sz="0" w:space="0" w:color="auto"/>
      </w:divBdr>
      <w:divsChild>
        <w:div w:id="2141683249">
          <w:marLeft w:val="547"/>
          <w:marRight w:val="0"/>
          <w:marTop w:val="154"/>
          <w:marBottom w:val="0"/>
          <w:divBdr>
            <w:top w:val="none" w:sz="0" w:space="0" w:color="auto"/>
            <w:left w:val="none" w:sz="0" w:space="0" w:color="auto"/>
            <w:bottom w:val="none" w:sz="0" w:space="0" w:color="auto"/>
            <w:right w:val="none" w:sz="0" w:space="0" w:color="auto"/>
          </w:divBdr>
        </w:div>
      </w:divsChild>
    </w:div>
    <w:div w:id="1537085330">
      <w:bodyDiv w:val="1"/>
      <w:marLeft w:val="0"/>
      <w:marRight w:val="0"/>
      <w:marTop w:val="0"/>
      <w:marBottom w:val="0"/>
      <w:divBdr>
        <w:top w:val="none" w:sz="0" w:space="0" w:color="auto"/>
        <w:left w:val="none" w:sz="0" w:space="0" w:color="auto"/>
        <w:bottom w:val="none" w:sz="0" w:space="0" w:color="auto"/>
        <w:right w:val="none" w:sz="0" w:space="0" w:color="auto"/>
      </w:divBdr>
      <w:divsChild>
        <w:div w:id="1171987497">
          <w:marLeft w:val="547"/>
          <w:marRight w:val="0"/>
          <w:marTop w:val="106"/>
          <w:marBottom w:val="0"/>
          <w:divBdr>
            <w:top w:val="none" w:sz="0" w:space="0" w:color="auto"/>
            <w:left w:val="none" w:sz="0" w:space="0" w:color="auto"/>
            <w:bottom w:val="none" w:sz="0" w:space="0" w:color="auto"/>
            <w:right w:val="none" w:sz="0" w:space="0" w:color="auto"/>
          </w:divBdr>
        </w:div>
      </w:divsChild>
    </w:div>
    <w:div w:id="1541823493">
      <w:bodyDiv w:val="1"/>
      <w:marLeft w:val="0"/>
      <w:marRight w:val="0"/>
      <w:marTop w:val="0"/>
      <w:marBottom w:val="0"/>
      <w:divBdr>
        <w:top w:val="none" w:sz="0" w:space="0" w:color="auto"/>
        <w:left w:val="none" w:sz="0" w:space="0" w:color="auto"/>
        <w:bottom w:val="none" w:sz="0" w:space="0" w:color="auto"/>
        <w:right w:val="none" w:sz="0" w:space="0" w:color="auto"/>
      </w:divBdr>
      <w:divsChild>
        <w:div w:id="46729328">
          <w:marLeft w:val="547"/>
          <w:marRight w:val="0"/>
          <w:marTop w:val="144"/>
          <w:marBottom w:val="0"/>
          <w:divBdr>
            <w:top w:val="none" w:sz="0" w:space="0" w:color="auto"/>
            <w:left w:val="none" w:sz="0" w:space="0" w:color="auto"/>
            <w:bottom w:val="none" w:sz="0" w:space="0" w:color="auto"/>
            <w:right w:val="none" w:sz="0" w:space="0" w:color="auto"/>
          </w:divBdr>
        </w:div>
        <w:div w:id="2023894949">
          <w:marLeft w:val="1166"/>
          <w:marRight w:val="0"/>
          <w:marTop w:val="125"/>
          <w:marBottom w:val="0"/>
          <w:divBdr>
            <w:top w:val="none" w:sz="0" w:space="0" w:color="auto"/>
            <w:left w:val="none" w:sz="0" w:space="0" w:color="auto"/>
            <w:bottom w:val="none" w:sz="0" w:space="0" w:color="auto"/>
            <w:right w:val="none" w:sz="0" w:space="0" w:color="auto"/>
          </w:divBdr>
        </w:div>
        <w:div w:id="1456825847">
          <w:marLeft w:val="1166"/>
          <w:marRight w:val="0"/>
          <w:marTop w:val="125"/>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4176251">
      <w:bodyDiv w:val="1"/>
      <w:marLeft w:val="0"/>
      <w:marRight w:val="0"/>
      <w:marTop w:val="0"/>
      <w:marBottom w:val="0"/>
      <w:divBdr>
        <w:top w:val="none" w:sz="0" w:space="0" w:color="auto"/>
        <w:left w:val="none" w:sz="0" w:space="0" w:color="auto"/>
        <w:bottom w:val="none" w:sz="0" w:space="0" w:color="auto"/>
        <w:right w:val="none" w:sz="0" w:space="0" w:color="auto"/>
      </w:divBdr>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5048984">
      <w:bodyDiv w:val="1"/>
      <w:marLeft w:val="0"/>
      <w:marRight w:val="0"/>
      <w:marTop w:val="0"/>
      <w:marBottom w:val="0"/>
      <w:divBdr>
        <w:top w:val="none" w:sz="0" w:space="0" w:color="auto"/>
        <w:left w:val="none" w:sz="0" w:space="0" w:color="auto"/>
        <w:bottom w:val="none" w:sz="0" w:space="0" w:color="auto"/>
        <w:right w:val="none" w:sz="0" w:space="0" w:color="auto"/>
      </w:divBdr>
      <w:divsChild>
        <w:div w:id="596711608">
          <w:marLeft w:val="547"/>
          <w:marRight w:val="0"/>
          <w:marTop w:val="144"/>
          <w:marBottom w:val="0"/>
          <w:divBdr>
            <w:top w:val="none" w:sz="0" w:space="0" w:color="auto"/>
            <w:left w:val="none" w:sz="0" w:space="0" w:color="auto"/>
            <w:bottom w:val="none" w:sz="0" w:space="0" w:color="auto"/>
            <w:right w:val="none" w:sz="0" w:space="0" w:color="auto"/>
          </w:divBdr>
        </w:div>
        <w:div w:id="2116170808">
          <w:marLeft w:val="547"/>
          <w:marRight w:val="0"/>
          <w:marTop w:val="144"/>
          <w:marBottom w:val="0"/>
          <w:divBdr>
            <w:top w:val="none" w:sz="0" w:space="0" w:color="auto"/>
            <w:left w:val="none" w:sz="0" w:space="0" w:color="auto"/>
            <w:bottom w:val="none" w:sz="0" w:space="0" w:color="auto"/>
            <w:right w:val="none" w:sz="0" w:space="0" w:color="auto"/>
          </w:divBdr>
        </w:div>
        <w:div w:id="1599217323">
          <w:marLeft w:val="547"/>
          <w:marRight w:val="0"/>
          <w:marTop w:val="144"/>
          <w:marBottom w:val="0"/>
          <w:divBdr>
            <w:top w:val="none" w:sz="0" w:space="0" w:color="auto"/>
            <w:left w:val="none" w:sz="0" w:space="0" w:color="auto"/>
            <w:bottom w:val="none" w:sz="0" w:space="0" w:color="auto"/>
            <w:right w:val="none" w:sz="0" w:space="0" w:color="auto"/>
          </w:divBdr>
        </w:div>
        <w:div w:id="2021349254">
          <w:marLeft w:val="547"/>
          <w:marRight w:val="0"/>
          <w:marTop w:val="144"/>
          <w:marBottom w:val="0"/>
          <w:divBdr>
            <w:top w:val="none" w:sz="0" w:space="0" w:color="auto"/>
            <w:left w:val="none" w:sz="0" w:space="0" w:color="auto"/>
            <w:bottom w:val="none" w:sz="0" w:space="0" w:color="auto"/>
            <w:right w:val="none" w:sz="0" w:space="0" w:color="auto"/>
          </w:divBdr>
        </w:div>
      </w:divsChild>
    </w:div>
    <w:div w:id="1584299477">
      <w:bodyDiv w:val="1"/>
      <w:marLeft w:val="0"/>
      <w:marRight w:val="0"/>
      <w:marTop w:val="0"/>
      <w:marBottom w:val="0"/>
      <w:divBdr>
        <w:top w:val="none" w:sz="0" w:space="0" w:color="auto"/>
        <w:left w:val="none" w:sz="0" w:space="0" w:color="auto"/>
        <w:bottom w:val="none" w:sz="0" w:space="0" w:color="auto"/>
        <w:right w:val="none" w:sz="0" w:space="0" w:color="auto"/>
      </w:divBdr>
      <w:divsChild>
        <w:div w:id="122383280">
          <w:marLeft w:val="0"/>
          <w:marRight w:val="0"/>
          <w:marTop w:val="0"/>
          <w:marBottom w:val="0"/>
          <w:divBdr>
            <w:top w:val="none" w:sz="0" w:space="0" w:color="auto"/>
            <w:left w:val="none" w:sz="0" w:space="0" w:color="auto"/>
            <w:bottom w:val="none" w:sz="0" w:space="0" w:color="auto"/>
            <w:right w:val="none" w:sz="0" w:space="0" w:color="auto"/>
          </w:divBdr>
        </w:div>
      </w:divsChild>
    </w:div>
    <w:div w:id="1593854547">
      <w:bodyDiv w:val="1"/>
      <w:marLeft w:val="0"/>
      <w:marRight w:val="0"/>
      <w:marTop w:val="0"/>
      <w:marBottom w:val="0"/>
      <w:divBdr>
        <w:top w:val="none" w:sz="0" w:space="0" w:color="auto"/>
        <w:left w:val="none" w:sz="0" w:space="0" w:color="auto"/>
        <w:bottom w:val="none" w:sz="0" w:space="0" w:color="auto"/>
        <w:right w:val="none" w:sz="0" w:space="0" w:color="auto"/>
      </w:divBdr>
      <w:divsChild>
        <w:div w:id="1412968277">
          <w:marLeft w:val="0"/>
          <w:marRight w:val="0"/>
          <w:marTop w:val="0"/>
          <w:marBottom w:val="0"/>
          <w:divBdr>
            <w:top w:val="none" w:sz="0" w:space="0" w:color="auto"/>
            <w:left w:val="none" w:sz="0" w:space="0" w:color="auto"/>
            <w:bottom w:val="none" w:sz="0" w:space="0" w:color="auto"/>
            <w:right w:val="none" w:sz="0" w:space="0" w:color="auto"/>
          </w:divBdr>
        </w:div>
      </w:divsChild>
    </w:div>
    <w:div w:id="1596086011">
      <w:bodyDiv w:val="1"/>
      <w:marLeft w:val="0"/>
      <w:marRight w:val="0"/>
      <w:marTop w:val="0"/>
      <w:marBottom w:val="0"/>
      <w:divBdr>
        <w:top w:val="none" w:sz="0" w:space="0" w:color="auto"/>
        <w:left w:val="none" w:sz="0" w:space="0" w:color="auto"/>
        <w:bottom w:val="none" w:sz="0" w:space="0" w:color="auto"/>
        <w:right w:val="none" w:sz="0" w:space="0" w:color="auto"/>
      </w:divBdr>
      <w:divsChild>
        <w:div w:id="429357017">
          <w:marLeft w:val="547"/>
          <w:marRight w:val="0"/>
          <w:marTop w:val="82"/>
          <w:marBottom w:val="0"/>
          <w:divBdr>
            <w:top w:val="none" w:sz="0" w:space="0" w:color="auto"/>
            <w:left w:val="none" w:sz="0" w:space="0" w:color="auto"/>
            <w:bottom w:val="none" w:sz="0" w:space="0" w:color="auto"/>
            <w:right w:val="none" w:sz="0" w:space="0" w:color="auto"/>
          </w:divBdr>
        </w:div>
      </w:divsChild>
    </w:div>
    <w:div w:id="1612320259">
      <w:bodyDiv w:val="1"/>
      <w:marLeft w:val="0"/>
      <w:marRight w:val="0"/>
      <w:marTop w:val="0"/>
      <w:marBottom w:val="0"/>
      <w:divBdr>
        <w:top w:val="none" w:sz="0" w:space="0" w:color="auto"/>
        <w:left w:val="none" w:sz="0" w:space="0" w:color="auto"/>
        <w:bottom w:val="none" w:sz="0" w:space="0" w:color="auto"/>
        <w:right w:val="none" w:sz="0" w:space="0" w:color="auto"/>
      </w:divBdr>
      <w:divsChild>
        <w:div w:id="318076256">
          <w:marLeft w:val="547"/>
          <w:marRight w:val="0"/>
          <w:marTop w:val="82"/>
          <w:marBottom w:val="0"/>
          <w:divBdr>
            <w:top w:val="none" w:sz="0" w:space="0" w:color="auto"/>
            <w:left w:val="none" w:sz="0" w:space="0" w:color="auto"/>
            <w:bottom w:val="none" w:sz="0" w:space="0" w:color="auto"/>
            <w:right w:val="none" w:sz="0" w:space="0" w:color="auto"/>
          </w:divBdr>
        </w:div>
        <w:div w:id="236674665">
          <w:marLeft w:val="547"/>
          <w:marRight w:val="0"/>
          <w:marTop w:val="82"/>
          <w:marBottom w:val="0"/>
          <w:divBdr>
            <w:top w:val="none" w:sz="0" w:space="0" w:color="auto"/>
            <w:left w:val="none" w:sz="0" w:space="0" w:color="auto"/>
            <w:bottom w:val="none" w:sz="0" w:space="0" w:color="auto"/>
            <w:right w:val="none" w:sz="0" w:space="0" w:color="auto"/>
          </w:divBdr>
        </w:div>
        <w:div w:id="522861287">
          <w:marLeft w:val="547"/>
          <w:marRight w:val="0"/>
          <w:marTop w:val="82"/>
          <w:marBottom w:val="0"/>
          <w:divBdr>
            <w:top w:val="none" w:sz="0" w:space="0" w:color="auto"/>
            <w:left w:val="none" w:sz="0" w:space="0" w:color="auto"/>
            <w:bottom w:val="none" w:sz="0" w:space="0" w:color="auto"/>
            <w:right w:val="none" w:sz="0" w:space="0" w:color="auto"/>
          </w:divBdr>
        </w:div>
        <w:div w:id="267465405">
          <w:marLeft w:val="547"/>
          <w:marRight w:val="0"/>
          <w:marTop w:val="82"/>
          <w:marBottom w:val="0"/>
          <w:divBdr>
            <w:top w:val="none" w:sz="0" w:space="0" w:color="auto"/>
            <w:left w:val="none" w:sz="0" w:space="0" w:color="auto"/>
            <w:bottom w:val="none" w:sz="0" w:space="0" w:color="auto"/>
            <w:right w:val="none" w:sz="0" w:space="0" w:color="auto"/>
          </w:divBdr>
        </w:div>
        <w:div w:id="923756397">
          <w:marLeft w:val="547"/>
          <w:marRight w:val="0"/>
          <w:marTop w:val="82"/>
          <w:marBottom w:val="0"/>
          <w:divBdr>
            <w:top w:val="none" w:sz="0" w:space="0" w:color="auto"/>
            <w:left w:val="none" w:sz="0" w:space="0" w:color="auto"/>
            <w:bottom w:val="none" w:sz="0" w:space="0" w:color="auto"/>
            <w:right w:val="none" w:sz="0" w:space="0" w:color="auto"/>
          </w:divBdr>
        </w:div>
        <w:div w:id="28651742">
          <w:marLeft w:val="547"/>
          <w:marRight w:val="0"/>
          <w:marTop w:val="82"/>
          <w:marBottom w:val="0"/>
          <w:divBdr>
            <w:top w:val="none" w:sz="0" w:space="0" w:color="auto"/>
            <w:left w:val="none" w:sz="0" w:space="0" w:color="auto"/>
            <w:bottom w:val="none" w:sz="0" w:space="0" w:color="auto"/>
            <w:right w:val="none" w:sz="0" w:space="0" w:color="auto"/>
          </w:divBdr>
        </w:div>
        <w:div w:id="1636527092">
          <w:marLeft w:val="547"/>
          <w:marRight w:val="0"/>
          <w:marTop w:val="82"/>
          <w:marBottom w:val="0"/>
          <w:divBdr>
            <w:top w:val="none" w:sz="0" w:space="0" w:color="auto"/>
            <w:left w:val="none" w:sz="0" w:space="0" w:color="auto"/>
            <w:bottom w:val="none" w:sz="0" w:space="0" w:color="auto"/>
            <w:right w:val="none" w:sz="0" w:space="0" w:color="auto"/>
          </w:divBdr>
        </w:div>
        <w:div w:id="727920945">
          <w:marLeft w:val="547"/>
          <w:marRight w:val="0"/>
          <w:marTop w:val="82"/>
          <w:marBottom w:val="0"/>
          <w:divBdr>
            <w:top w:val="none" w:sz="0" w:space="0" w:color="auto"/>
            <w:left w:val="none" w:sz="0" w:space="0" w:color="auto"/>
            <w:bottom w:val="none" w:sz="0" w:space="0" w:color="auto"/>
            <w:right w:val="none" w:sz="0" w:space="0" w:color="auto"/>
          </w:divBdr>
        </w:div>
        <w:div w:id="910578936">
          <w:marLeft w:val="547"/>
          <w:marRight w:val="0"/>
          <w:marTop w:val="82"/>
          <w:marBottom w:val="0"/>
          <w:divBdr>
            <w:top w:val="none" w:sz="0" w:space="0" w:color="auto"/>
            <w:left w:val="none" w:sz="0" w:space="0" w:color="auto"/>
            <w:bottom w:val="none" w:sz="0" w:space="0" w:color="auto"/>
            <w:right w:val="none" w:sz="0" w:space="0" w:color="auto"/>
          </w:divBdr>
        </w:div>
      </w:divsChild>
    </w:div>
    <w:div w:id="1639993514">
      <w:bodyDiv w:val="1"/>
      <w:marLeft w:val="0"/>
      <w:marRight w:val="0"/>
      <w:marTop w:val="0"/>
      <w:marBottom w:val="0"/>
      <w:divBdr>
        <w:top w:val="none" w:sz="0" w:space="0" w:color="auto"/>
        <w:left w:val="none" w:sz="0" w:space="0" w:color="auto"/>
        <w:bottom w:val="none" w:sz="0" w:space="0" w:color="auto"/>
        <w:right w:val="none" w:sz="0" w:space="0" w:color="auto"/>
      </w:divBdr>
      <w:divsChild>
        <w:div w:id="561015715">
          <w:marLeft w:val="547"/>
          <w:marRight w:val="0"/>
          <w:marTop w:val="106"/>
          <w:marBottom w:val="0"/>
          <w:divBdr>
            <w:top w:val="none" w:sz="0" w:space="0" w:color="auto"/>
            <w:left w:val="none" w:sz="0" w:space="0" w:color="auto"/>
            <w:bottom w:val="none" w:sz="0" w:space="0" w:color="auto"/>
            <w:right w:val="none" w:sz="0" w:space="0" w:color="auto"/>
          </w:divBdr>
        </w:div>
        <w:div w:id="1490558382">
          <w:marLeft w:val="1166"/>
          <w:marRight w:val="0"/>
          <w:marTop w:val="96"/>
          <w:marBottom w:val="0"/>
          <w:divBdr>
            <w:top w:val="none" w:sz="0" w:space="0" w:color="auto"/>
            <w:left w:val="none" w:sz="0" w:space="0" w:color="auto"/>
            <w:bottom w:val="none" w:sz="0" w:space="0" w:color="auto"/>
            <w:right w:val="none" w:sz="0" w:space="0" w:color="auto"/>
          </w:divBdr>
        </w:div>
        <w:div w:id="408582435">
          <w:marLeft w:val="1166"/>
          <w:marRight w:val="0"/>
          <w:marTop w:val="96"/>
          <w:marBottom w:val="0"/>
          <w:divBdr>
            <w:top w:val="none" w:sz="0" w:space="0" w:color="auto"/>
            <w:left w:val="none" w:sz="0" w:space="0" w:color="auto"/>
            <w:bottom w:val="none" w:sz="0" w:space="0" w:color="auto"/>
            <w:right w:val="none" w:sz="0" w:space="0" w:color="auto"/>
          </w:divBdr>
        </w:div>
        <w:div w:id="1883470592">
          <w:marLeft w:val="1166"/>
          <w:marRight w:val="0"/>
          <w:marTop w:val="96"/>
          <w:marBottom w:val="0"/>
          <w:divBdr>
            <w:top w:val="none" w:sz="0" w:space="0" w:color="auto"/>
            <w:left w:val="none" w:sz="0" w:space="0" w:color="auto"/>
            <w:bottom w:val="none" w:sz="0" w:space="0" w:color="auto"/>
            <w:right w:val="none" w:sz="0" w:space="0" w:color="auto"/>
          </w:divBdr>
        </w:div>
        <w:div w:id="440227317">
          <w:marLeft w:val="547"/>
          <w:marRight w:val="0"/>
          <w:marTop w:val="106"/>
          <w:marBottom w:val="0"/>
          <w:divBdr>
            <w:top w:val="none" w:sz="0" w:space="0" w:color="auto"/>
            <w:left w:val="none" w:sz="0" w:space="0" w:color="auto"/>
            <w:bottom w:val="none" w:sz="0" w:space="0" w:color="auto"/>
            <w:right w:val="none" w:sz="0" w:space="0" w:color="auto"/>
          </w:divBdr>
        </w:div>
        <w:div w:id="848374578">
          <w:marLeft w:val="1166"/>
          <w:marRight w:val="0"/>
          <w:marTop w:val="96"/>
          <w:marBottom w:val="0"/>
          <w:divBdr>
            <w:top w:val="none" w:sz="0" w:space="0" w:color="auto"/>
            <w:left w:val="none" w:sz="0" w:space="0" w:color="auto"/>
            <w:bottom w:val="none" w:sz="0" w:space="0" w:color="auto"/>
            <w:right w:val="none" w:sz="0" w:space="0" w:color="auto"/>
          </w:divBdr>
        </w:div>
        <w:div w:id="294070595">
          <w:marLeft w:val="1166"/>
          <w:marRight w:val="0"/>
          <w:marTop w:val="96"/>
          <w:marBottom w:val="0"/>
          <w:divBdr>
            <w:top w:val="none" w:sz="0" w:space="0" w:color="auto"/>
            <w:left w:val="none" w:sz="0" w:space="0" w:color="auto"/>
            <w:bottom w:val="none" w:sz="0" w:space="0" w:color="auto"/>
            <w:right w:val="none" w:sz="0" w:space="0" w:color="auto"/>
          </w:divBdr>
        </w:div>
        <w:div w:id="1668825930">
          <w:marLeft w:val="1166"/>
          <w:marRight w:val="0"/>
          <w:marTop w:val="96"/>
          <w:marBottom w:val="0"/>
          <w:divBdr>
            <w:top w:val="none" w:sz="0" w:space="0" w:color="auto"/>
            <w:left w:val="none" w:sz="0" w:space="0" w:color="auto"/>
            <w:bottom w:val="none" w:sz="0" w:space="0" w:color="auto"/>
            <w:right w:val="none" w:sz="0" w:space="0" w:color="auto"/>
          </w:divBdr>
        </w:div>
        <w:div w:id="1953709908">
          <w:marLeft w:val="547"/>
          <w:marRight w:val="0"/>
          <w:marTop w:val="106"/>
          <w:marBottom w:val="0"/>
          <w:divBdr>
            <w:top w:val="none" w:sz="0" w:space="0" w:color="auto"/>
            <w:left w:val="none" w:sz="0" w:space="0" w:color="auto"/>
            <w:bottom w:val="none" w:sz="0" w:space="0" w:color="auto"/>
            <w:right w:val="none" w:sz="0" w:space="0" w:color="auto"/>
          </w:divBdr>
        </w:div>
        <w:div w:id="1886603605">
          <w:marLeft w:val="547"/>
          <w:marRight w:val="0"/>
          <w:marTop w:val="106"/>
          <w:marBottom w:val="0"/>
          <w:divBdr>
            <w:top w:val="none" w:sz="0" w:space="0" w:color="auto"/>
            <w:left w:val="none" w:sz="0" w:space="0" w:color="auto"/>
            <w:bottom w:val="none" w:sz="0" w:space="0" w:color="auto"/>
            <w:right w:val="none" w:sz="0" w:space="0" w:color="auto"/>
          </w:divBdr>
        </w:div>
      </w:divsChild>
    </w:div>
    <w:div w:id="1672677259">
      <w:bodyDiv w:val="1"/>
      <w:marLeft w:val="0"/>
      <w:marRight w:val="0"/>
      <w:marTop w:val="0"/>
      <w:marBottom w:val="0"/>
      <w:divBdr>
        <w:top w:val="none" w:sz="0" w:space="0" w:color="auto"/>
        <w:left w:val="none" w:sz="0" w:space="0" w:color="auto"/>
        <w:bottom w:val="none" w:sz="0" w:space="0" w:color="auto"/>
        <w:right w:val="none" w:sz="0" w:space="0" w:color="auto"/>
      </w:divBdr>
      <w:divsChild>
        <w:div w:id="1539930458">
          <w:marLeft w:val="547"/>
          <w:marRight w:val="0"/>
          <w:marTop w:val="115"/>
          <w:marBottom w:val="0"/>
          <w:divBdr>
            <w:top w:val="none" w:sz="0" w:space="0" w:color="auto"/>
            <w:left w:val="none" w:sz="0" w:space="0" w:color="auto"/>
            <w:bottom w:val="none" w:sz="0" w:space="0" w:color="auto"/>
            <w:right w:val="none" w:sz="0" w:space="0" w:color="auto"/>
          </w:divBdr>
        </w:div>
        <w:div w:id="1075666133">
          <w:marLeft w:val="547"/>
          <w:marRight w:val="0"/>
          <w:marTop w:val="115"/>
          <w:marBottom w:val="0"/>
          <w:divBdr>
            <w:top w:val="none" w:sz="0" w:space="0" w:color="auto"/>
            <w:left w:val="none" w:sz="0" w:space="0" w:color="auto"/>
            <w:bottom w:val="none" w:sz="0" w:space="0" w:color="auto"/>
            <w:right w:val="none" w:sz="0" w:space="0" w:color="auto"/>
          </w:divBdr>
        </w:div>
        <w:div w:id="909652041">
          <w:marLeft w:val="547"/>
          <w:marRight w:val="0"/>
          <w:marTop w:val="115"/>
          <w:marBottom w:val="0"/>
          <w:divBdr>
            <w:top w:val="none" w:sz="0" w:space="0" w:color="auto"/>
            <w:left w:val="none" w:sz="0" w:space="0" w:color="auto"/>
            <w:bottom w:val="none" w:sz="0" w:space="0" w:color="auto"/>
            <w:right w:val="none" w:sz="0" w:space="0" w:color="auto"/>
          </w:divBdr>
        </w:div>
      </w:divsChild>
    </w:div>
    <w:div w:id="1677877460">
      <w:bodyDiv w:val="1"/>
      <w:marLeft w:val="0"/>
      <w:marRight w:val="0"/>
      <w:marTop w:val="0"/>
      <w:marBottom w:val="0"/>
      <w:divBdr>
        <w:top w:val="none" w:sz="0" w:space="0" w:color="auto"/>
        <w:left w:val="none" w:sz="0" w:space="0" w:color="auto"/>
        <w:bottom w:val="none" w:sz="0" w:space="0" w:color="auto"/>
        <w:right w:val="none" w:sz="0" w:space="0" w:color="auto"/>
      </w:divBdr>
      <w:divsChild>
        <w:div w:id="903446449">
          <w:marLeft w:val="547"/>
          <w:marRight w:val="0"/>
          <w:marTop w:val="77"/>
          <w:marBottom w:val="0"/>
          <w:divBdr>
            <w:top w:val="none" w:sz="0" w:space="0" w:color="auto"/>
            <w:left w:val="none" w:sz="0" w:space="0" w:color="auto"/>
            <w:bottom w:val="none" w:sz="0" w:space="0" w:color="auto"/>
            <w:right w:val="none" w:sz="0" w:space="0" w:color="auto"/>
          </w:divBdr>
        </w:div>
        <w:div w:id="535314931">
          <w:marLeft w:val="547"/>
          <w:marRight w:val="0"/>
          <w:marTop w:val="77"/>
          <w:marBottom w:val="0"/>
          <w:divBdr>
            <w:top w:val="none" w:sz="0" w:space="0" w:color="auto"/>
            <w:left w:val="none" w:sz="0" w:space="0" w:color="auto"/>
            <w:bottom w:val="none" w:sz="0" w:space="0" w:color="auto"/>
            <w:right w:val="none" w:sz="0" w:space="0" w:color="auto"/>
          </w:divBdr>
        </w:div>
        <w:div w:id="1203396167">
          <w:marLeft w:val="547"/>
          <w:marRight w:val="0"/>
          <w:marTop w:val="77"/>
          <w:marBottom w:val="0"/>
          <w:divBdr>
            <w:top w:val="none" w:sz="0" w:space="0" w:color="auto"/>
            <w:left w:val="none" w:sz="0" w:space="0" w:color="auto"/>
            <w:bottom w:val="none" w:sz="0" w:space="0" w:color="auto"/>
            <w:right w:val="none" w:sz="0" w:space="0" w:color="auto"/>
          </w:divBdr>
        </w:div>
        <w:div w:id="1292445428">
          <w:marLeft w:val="547"/>
          <w:marRight w:val="0"/>
          <w:marTop w:val="77"/>
          <w:marBottom w:val="0"/>
          <w:divBdr>
            <w:top w:val="none" w:sz="0" w:space="0" w:color="auto"/>
            <w:left w:val="none" w:sz="0" w:space="0" w:color="auto"/>
            <w:bottom w:val="none" w:sz="0" w:space="0" w:color="auto"/>
            <w:right w:val="none" w:sz="0" w:space="0" w:color="auto"/>
          </w:divBdr>
        </w:div>
        <w:div w:id="539782570">
          <w:marLeft w:val="547"/>
          <w:marRight w:val="0"/>
          <w:marTop w:val="77"/>
          <w:marBottom w:val="0"/>
          <w:divBdr>
            <w:top w:val="none" w:sz="0" w:space="0" w:color="auto"/>
            <w:left w:val="none" w:sz="0" w:space="0" w:color="auto"/>
            <w:bottom w:val="none" w:sz="0" w:space="0" w:color="auto"/>
            <w:right w:val="none" w:sz="0" w:space="0" w:color="auto"/>
          </w:divBdr>
        </w:div>
        <w:div w:id="1319846441">
          <w:marLeft w:val="547"/>
          <w:marRight w:val="0"/>
          <w:marTop w:val="77"/>
          <w:marBottom w:val="0"/>
          <w:divBdr>
            <w:top w:val="none" w:sz="0" w:space="0" w:color="auto"/>
            <w:left w:val="none" w:sz="0" w:space="0" w:color="auto"/>
            <w:bottom w:val="none" w:sz="0" w:space="0" w:color="auto"/>
            <w:right w:val="none" w:sz="0" w:space="0" w:color="auto"/>
          </w:divBdr>
        </w:div>
        <w:div w:id="1333146230">
          <w:marLeft w:val="547"/>
          <w:marRight w:val="0"/>
          <w:marTop w:val="77"/>
          <w:marBottom w:val="0"/>
          <w:divBdr>
            <w:top w:val="none" w:sz="0" w:space="0" w:color="auto"/>
            <w:left w:val="none" w:sz="0" w:space="0" w:color="auto"/>
            <w:bottom w:val="none" w:sz="0" w:space="0" w:color="auto"/>
            <w:right w:val="none" w:sz="0" w:space="0" w:color="auto"/>
          </w:divBdr>
        </w:div>
        <w:div w:id="285813251">
          <w:marLeft w:val="547"/>
          <w:marRight w:val="0"/>
          <w:marTop w:val="77"/>
          <w:marBottom w:val="0"/>
          <w:divBdr>
            <w:top w:val="none" w:sz="0" w:space="0" w:color="auto"/>
            <w:left w:val="none" w:sz="0" w:space="0" w:color="auto"/>
            <w:bottom w:val="none" w:sz="0" w:space="0" w:color="auto"/>
            <w:right w:val="none" w:sz="0" w:space="0" w:color="auto"/>
          </w:divBdr>
        </w:div>
        <w:div w:id="1489396499">
          <w:marLeft w:val="547"/>
          <w:marRight w:val="0"/>
          <w:marTop w:val="77"/>
          <w:marBottom w:val="0"/>
          <w:divBdr>
            <w:top w:val="none" w:sz="0" w:space="0" w:color="auto"/>
            <w:left w:val="none" w:sz="0" w:space="0" w:color="auto"/>
            <w:bottom w:val="none" w:sz="0" w:space="0" w:color="auto"/>
            <w:right w:val="none" w:sz="0" w:space="0" w:color="auto"/>
          </w:divBdr>
        </w:div>
        <w:div w:id="118037575">
          <w:marLeft w:val="547"/>
          <w:marRight w:val="0"/>
          <w:marTop w:val="77"/>
          <w:marBottom w:val="0"/>
          <w:divBdr>
            <w:top w:val="none" w:sz="0" w:space="0" w:color="auto"/>
            <w:left w:val="none" w:sz="0" w:space="0" w:color="auto"/>
            <w:bottom w:val="none" w:sz="0" w:space="0" w:color="auto"/>
            <w:right w:val="none" w:sz="0" w:space="0" w:color="auto"/>
          </w:divBdr>
        </w:div>
        <w:div w:id="640621353">
          <w:marLeft w:val="547"/>
          <w:marRight w:val="0"/>
          <w:marTop w:val="77"/>
          <w:marBottom w:val="0"/>
          <w:divBdr>
            <w:top w:val="none" w:sz="0" w:space="0" w:color="auto"/>
            <w:left w:val="none" w:sz="0" w:space="0" w:color="auto"/>
            <w:bottom w:val="none" w:sz="0" w:space="0" w:color="auto"/>
            <w:right w:val="none" w:sz="0" w:space="0" w:color="auto"/>
          </w:divBdr>
        </w:div>
        <w:div w:id="874541222">
          <w:marLeft w:val="547"/>
          <w:marRight w:val="0"/>
          <w:marTop w:val="77"/>
          <w:marBottom w:val="0"/>
          <w:divBdr>
            <w:top w:val="none" w:sz="0" w:space="0" w:color="auto"/>
            <w:left w:val="none" w:sz="0" w:space="0" w:color="auto"/>
            <w:bottom w:val="none" w:sz="0" w:space="0" w:color="auto"/>
            <w:right w:val="none" w:sz="0" w:space="0" w:color="auto"/>
          </w:divBdr>
        </w:div>
        <w:div w:id="655453398">
          <w:marLeft w:val="547"/>
          <w:marRight w:val="0"/>
          <w:marTop w:val="77"/>
          <w:marBottom w:val="0"/>
          <w:divBdr>
            <w:top w:val="none" w:sz="0" w:space="0" w:color="auto"/>
            <w:left w:val="none" w:sz="0" w:space="0" w:color="auto"/>
            <w:bottom w:val="none" w:sz="0" w:space="0" w:color="auto"/>
            <w:right w:val="none" w:sz="0" w:space="0" w:color="auto"/>
          </w:divBdr>
        </w:div>
        <w:div w:id="984894155">
          <w:marLeft w:val="547"/>
          <w:marRight w:val="0"/>
          <w:marTop w:val="77"/>
          <w:marBottom w:val="0"/>
          <w:divBdr>
            <w:top w:val="none" w:sz="0" w:space="0" w:color="auto"/>
            <w:left w:val="none" w:sz="0" w:space="0" w:color="auto"/>
            <w:bottom w:val="none" w:sz="0" w:space="0" w:color="auto"/>
            <w:right w:val="none" w:sz="0" w:space="0" w:color="auto"/>
          </w:divBdr>
        </w:div>
      </w:divsChild>
    </w:div>
    <w:div w:id="1679188085">
      <w:bodyDiv w:val="1"/>
      <w:marLeft w:val="0"/>
      <w:marRight w:val="0"/>
      <w:marTop w:val="0"/>
      <w:marBottom w:val="0"/>
      <w:divBdr>
        <w:top w:val="none" w:sz="0" w:space="0" w:color="auto"/>
        <w:left w:val="none" w:sz="0" w:space="0" w:color="auto"/>
        <w:bottom w:val="none" w:sz="0" w:space="0" w:color="auto"/>
        <w:right w:val="none" w:sz="0" w:space="0" w:color="auto"/>
      </w:divBdr>
      <w:divsChild>
        <w:div w:id="1721903510">
          <w:marLeft w:val="547"/>
          <w:marRight w:val="0"/>
          <w:marTop w:val="13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695155740">
      <w:bodyDiv w:val="1"/>
      <w:marLeft w:val="0"/>
      <w:marRight w:val="0"/>
      <w:marTop w:val="0"/>
      <w:marBottom w:val="0"/>
      <w:divBdr>
        <w:top w:val="none" w:sz="0" w:space="0" w:color="auto"/>
        <w:left w:val="none" w:sz="0" w:space="0" w:color="auto"/>
        <w:bottom w:val="none" w:sz="0" w:space="0" w:color="auto"/>
        <w:right w:val="none" w:sz="0" w:space="0" w:color="auto"/>
      </w:divBdr>
      <w:divsChild>
        <w:div w:id="1900557779">
          <w:marLeft w:val="547"/>
          <w:marRight w:val="0"/>
          <w:marTop w:val="144"/>
          <w:marBottom w:val="0"/>
          <w:divBdr>
            <w:top w:val="none" w:sz="0" w:space="0" w:color="auto"/>
            <w:left w:val="none" w:sz="0" w:space="0" w:color="auto"/>
            <w:bottom w:val="none" w:sz="0" w:space="0" w:color="auto"/>
            <w:right w:val="none" w:sz="0" w:space="0" w:color="auto"/>
          </w:divBdr>
        </w:div>
        <w:div w:id="951202136">
          <w:marLeft w:val="1166"/>
          <w:marRight w:val="0"/>
          <w:marTop w:val="125"/>
          <w:marBottom w:val="0"/>
          <w:divBdr>
            <w:top w:val="none" w:sz="0" w:space="0" w:color="auto"/>
            <w:left w:val="none" w:sz="0" w:space="0" w:color="auto"/>
            <w:bottom w:val="none" w:sz="0" w:space="0" w:color="auto"/>
            <w:right w:val="none" w:sz="0" w:space="0" w:color="auto"/>
          </w:divBdr>
        </w:div>
        <w:div w:id="1762288436">
          <w:marLeft w:val="1166"/>
          <w:marRight w:val="0"/>
          <w:marTop w:val="125"/>
          <w:marBottom w:val="0"/>
          <w:divBdr>
            <w:top w:val="none" w:sz="0" w:space="0" w:color="auto"/>
            <w:left w:val="none" w:sz="0" w:space="0" w:color="auto"/>
            <w:bottom w:val="none" w:sz="0" w:space="0" w:color="auto"/>
            <w:right w:val="none" w:sz="0" w:space="0" w:color="auto"/>
          </w:divBdr>
        </w:div>
      </w:divsChild>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71458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6643">
          <w:marLeft w:val="547"/>
          <w:marRight w:val="0"/>
          <w:marTop w:val="154"/>
          <w:marBottom w:val="0"/>
          <w:divBdr>
            <w:top w:val="none" w:sz="0" w:space="0" w:color="auto"/>
            <w:left w:val="none" w:sz="0" w:space="0" w:color="auto"/>
            <w:bottom w:val="none" w:sz="0" w:space="0" w:color="auto"/>
            <w:right w:val="none" w:sz="0" w:space="0" w:color="auto"/>
          </w:divBdr>
        </w:div>
        <w:div w:id="1109425121">
          <w:marLeft w:val="547"/>
          <w:marRight w:val="0"/>
          <w:marTop w:val="154"/>
          <w:marBottom w:val="0"/>
          <w:divBdr>
            <w:top w:val="none" w:sz="0" w:space="0" w:color="auto"/>
            <w:left w:val="none" w:sz="0" w:space="0" w:color="auto"/>
            <w:bottom w:val="none" w:sz="0" w:space="0" w:color="auto"/>
            <w:right w:val="none" w:sz="0" w:space="0" w:color="auto"/>
          </w:divBdr>
        </w:div>
        <w:div w:id="964239979">
          <w:marLeft w:val="547"/>
          <w:marRight w:val="0"/>
          <w:marTop w:val="154"/>
          <w:marBottom w:val="0"/>
          <w:divBdr>
            <w:top w:val="none" w:sz="0" w:space="0" w:color="auto"/>
            <w:left w:val="none" w:sz="0" w:space="0" w:color="auto"/>
            <w:bottom w:val="none" w:sz="0" w:space="0" w:color="auto"/>
            <w:right w:val="none" w:sz="0" w:space="0" w:color="auto"/>
          </w:divBdr>
        </w:div>
      </w:divsChild>
    </w:div>
    <w:div w:id="1744645055">
      <w:bodyDiv w:val="1"/>
      <w:marLeft w:val="0"/>
      <w:marRight w:val="0"/>
      <w:marTop w:val="0"/>
      <w:marBottom w:val="0"/>
      <w:divBdr>
        <w:top w:val="none" w:sz="0" w:space="0" w:color="auto"/>
        <w:left w:val="none" w:sz="0" w:space="0" w:color="auto"/>
        <w:bottom w:val="none" w:sz="0" w:space="0" w:color="auto"/>
        <w:right w:val="none" w:sz="0" w:space="0" w:color="auto"/>
      </w:divBdr>
      <w:divsChild>
        <w:div w:id="2025011856">
          <w:marLeft w:val="547"/>
          <w:marRight w:val="0"/>
          <w:marTop w:val="86"/>
          <w:marBottom w:val="0"/>
          <w:divBdr>
            <w:top w:val="none" w:sz="0" w:space="0" w:color="auto"/>
            <w:left w:val="none" w:sz="0" w:space="0" w:color="auto"/>
            <w:bottom w:val="none" w:sz="0" w:space="0" w:color="auto"/>
            <w:right w:val="none" w:sz="0" w:space="0" w:color="auto"/>
          </w:divBdr>
        </w:div>
        <w:div w:id="1666469408">
          <w:marLeft w:val="547"/>
          <w:marRight w:val="0"/>
          <w:marTop w:val="86"/>
          <w:marBottom w:val="0"/>
          <w:divBdr>
            <w:top w:val="none" w:sz="0" w:space="0" w:color="auto"/>
            <w:left w:val="none" w:sz="0" w:space="0" w:color="auto"/>
            <w:bottom w:val="none" w:sz="0" w:space="0" w:color="auto"/>
            <w:right w:val="none" w:sz="0" w:space="0" w:color="auto"/>
          </w:divBdr>
        </w:div>
        <w:div w:id="1519003332">
          <w:marLeft w:val="547"/>
          <w:marRight w:val="0"/>
          <w:marTop w:val="86"/>
          <w:marBottom w:val="0"/>
          <w:divBdr>
            <w:top w:val="none" w:sz="0" w:space="0" w:color="auto"/>
            <w:left w:val="none" w:sz="0" w:space="0" w:color="auto"/>
            <w:bottom w:val="none" w:sz="0" w:space="0" w:color="auto"/>
            <w:right w:val="none" w:sz="0" w:space="0" w:color="auto"/>
          </w:divBdr>
        </w:div>
        <w:div w:id="886986370">
          <w:marLeft w:val="547"/>
          <w:marRight w:val="0"/>
          <w:marTop w:val="86"/>
          <w:marBottom w:val="0"/>
          <w:divBdr>
            <w:top w:val="none" w:sz="0" w:space="0" w:color="auto"/>
            <w:left w:val="none" w:sz="0" w:space="0" w:color="auto"/>
            <w:bottom w:val="none" w:sz="0" w:space="0" w:color="auto"/>
            <w:right w:val="none" w:sz="0" w:space="0" w:color="auto"/>
          </w:divBdr>
        </w:div>
      </w:divsChild>
    </w:div>
    <w:div w:id="1772046875">
      <w:bodyDiv w:val="1"/>
      <w:marLeft w:val="0"/>
      <w:marRight w:val="0"/>
      <w:marTop w:val="0"/>
      <w:marBottom w:val="0"/>
      <w:divBdr>
        <w:top w:val="none" w:sz="0" w:space="0" w:color="auto"/>
        <w:left w:val="none" w:sz="0" w:space="0" w:color="auto"/>
        <w:bottom w:val="none" w:sz="0" w:space="0" w:color="auto"/>
        <w:right w:val="none" w:sz="0" w:space="0" w:color="auto"/>
      </w:divBdr>
      <w:divsChild>
        <w:div w:id="2029746576">
          <w:marLeft w:val="0"/>
          <w:marRight w:val="0"/>
          <w:marTop w:val="0"/>
          <w:marBottom w:val="0"/>
          <w:divBdr>
            <w:top w:val="none" w:sz="0" w:space="0" w:color="auto"/>
            <w:left w:val="none" w:sz="0" w:space="0" w:color="auto"/>
            <w:bottom w:val="none" w:sz="0" w:space="0" w:color="auto"/>
            <w:right w:val="none" w:sz="0" w:space="0" w:color="auto"/>
          </w:divBdr>
        </w:div>
        <w:div w:id="1010334644">
          <w:marLeft w:val="0"/>
          <w:marRight w:val="0"/>
          <w:marTop w:val="0"/>
          <w:marBottom w:val="0"/>
          <w:divBdr>
            <w:top w:val="none" w:sz="0" w:space="0" w:color="auto"/>
            <w:left w:val="none" w:sz="0" w:space="0" w:color="auto"/>
            <w:bottom w:val="none" w:sz="0" w:space="0" w:color="auto"/>
            <w:right w:val="none" w:sz="0" w:space="0" w:color="auto"/>
          </w:divBdr>
        </w:div>
        <w:div w:id="1154833811">
          <w:marLeft w:val="0"/>
          <w:marRight w:val="0"/>
          <w:marTop w:val="0"/>
          <w:marBottom w:val="0"/>
          <w:divBdr>
            <w:top w:val="none" w:sz="0" w:space="0" w:color="auto"/>
            <w:left w:val="none" w:sz="0" w:space="0" w:color="auto"/>
            <w:bottom w:val="none" w:sz="0" w:space="0" w:color="auto"/>
            <w:right w:val="none" w:sz="0" w:space="0" w:color="auto"/>
          </w:divBdr>
        </w:div>
      </w:divsChild>
    </w:div>
    <w:div w:id="1776291659">
      <w:bodyDiv w:val="1"/>
      <w:marLeft w:val="0"/>
      <w:marRight w:val="0"/>
      <w:marTop w:val="0"/>
      <w:marBottom w:val="0"/>
      <w:divBdr>
        <w:top w:val="none" w:sz="0" w:space="0" w:color="auto"/>
        <w:left w:val="none" w:sz="0" w:space="0" w:color="auto"/>
        <w:bottom w:val="none" w:sz="0" w:space="0" w:color="auto"/>
        <w:right w:val="none" w:sz="0" w:space="0" w:color="auto"/>
      </w:divBdr>
      <w:divsChild>
        <w:div w:id="1892883572">
          <w:marLeft w:val="547"/>
          <w:marRight w:val="0"/>
          <w:marTop w:val="154"/>
          <w:marBottom w:val="0"/>
          <w:divBdr>
            <w:top w:val="none" w:sz="0" w:space="0" w:color="auto"/>
            <w:left w:val="none" w:sz="0" w:space="0" w:color="auto"/>
            <w:bottom w:val="none" w:sz="0" w:space="0" w:color="auto"/>
            <w:right w:val="none" w:sz="0" w:space="0" w:color="auto"/>
          </w:divBdr>
        </w:div>
        <w:div w:id="787746930">
          <w:marLeft w:val="547"/>
          <w:marRight w:val="0"/>
          <w:marTop w:val="154"/>
          <w:marBottom w:val="0"/>
          <w:divBdr>
            <w:top w:val="none" w:sz="0" w:space="0" w:color="auto"/>
            <w:left w:val="none" w:sz="0" w:space="0" w:color="auto"/>
            <w:bottom w:val="none" w:sz="0" w:space="0" w:color="auto"/>
            <w:right w:val="none" w:sz="0" w:space="0" w:color="auto"/>
          </w:divBdr>
        </w:div>
        <w:div w:id="990643415">
          <w:marLeft w:val="547"/>
          <w:marRight w:val="0"/>
          <w:marTop w:val="154"/>
          <w:marBottom w:val="0"/>
          <w:divBdr>
            <w:top w:val="none" w:sz="0" w:space="0" w:color="auto"/>
            <w:left w:val="none" w:sz="0" w:space="0" w:color="auto"/>
            <w:bottom w:val="none" w:sz="0" w:space="0" w:color="auto"/>
            <w:right w:val="none" w:sz="0" w:space="0" w:color="auto"/>
          </w:divBdr>
        </w:div>
        <w:div w:id="196554308">
          <w:marLeft w:val="547"/>
          <w:marRight w:val="0"/>
          <w:marTop w:val="154"/>
          <w:marBottom w:val="0"/>
          <w:divBdr>
            <w:top w:val="none" w:sz="0" w:space="0" w:color="auto"/>
            <w:left w:val="none" w:sz="0" w:space="0" w:color="auto"/>
            <w:bottom w:val="none" w:sz="0" w:space="0" w:color="auto"/>
            <w:right w:val="none" w:sz="0" w:space="0" w:color="auto"/>
          </w:divBdr>
        </w:div>
      </w:divsChild>
    </w:div>
    <w:div w:id="1778400795">
      <w:bodyDiv w:val="1"/>
      <w:marLeft w:val="0"/>
      <w:marRight w:val="0"/>
      <w:marTop w:val="0"/>
      <w:marBottom w:val="0"/>
      <w:divBdr>
        <w:top w:val="none" w:sz="0" w:space="0" w:color="auto"/>
        <w:left w:val="none" w:sz="0" w:space="0" w:color="auto"/>
        <w:bottom w:val="none" w:sz="0" w:space="0" w:color="auto"/>
        <w:right w:val="none" w:sz="0" w:space="0" w:color="auto"/>
      </w:divBdr>
      <w:divsChild>
        <w:div w:id="958336334">
          <w:marLeft w:val="547"/>
          <w:marRight w:val="0"/>
          <w:marTop w:val="106"/>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16489869">
      <w:bodyDiv w:val="1"/>
      <w:marLeft w:val="0"/>
      <w:marRight w:val="0"/>
      <w:marTop w:val="0"/>
      <w:marBottom w:val="0"/>
      <w:divBdr>
        <w:top w:val="none" w:sz="0" w:space="0" w:color="auto"/>
        <w:left w:val="none" w:sz="0" w:space="0" w:color="auto"/>
        <w:bottom w:val="none" w:sz="0" w:space="0" w:color="auto"/>
        <w:right w:val="none" w:sz="0" w:space="0" w:color="auto"/>
      </w:divBdr>
      <w:divsChild>
        <w:div w:id="418983172">
          <w:marLeft w:val="547"/>
          <w:marRight w:val="0"/>
          <w:marTop w:val="106"/>
          <w:marBottom w:val="0"/>
          <w:divBdr>
            <w:top w:val="none" w:sz="0" w:space="0" w:color="auto"/>
            <w:left w:val="none" w:sz="0" w:space="0" w:color="auto"/>
            <w:bottom w:val="none" w:sz="0" w:space="0" w:color="auto"/>
            <w:right w:val="none" w:sz="0" w:space="0" w:color="auto"/>
          </w:divBdr>
        </w:div>
        <w:div w:id="1651473590">
          <w:marLeft w:val="547"/>
          <w:marRight w:val="0"/>
          <w:marTop w:val="106"/>
          <w:marBottom w:val="0"/>
          <w:divBdr>
            <w:top w:val="none" w:sz="0" w:space="0" w:color="auto"/>
            <w:left w:val="none" w:sz="0" w:space="0" w:color="auto"/>
            <w:bottom w:val="none" w:sz="0" w:space="0" w:color="auto"/>
            <w:right w:val="none" w:sz="0" w:space="0" w:color="auto"/>
          </w:divBdr>
        </w:div>
        <w:div w:id="209928600">
          <w:marLeft w:val="547"/>
          <w:marRight w:val="0"/>
          <w:marTop w:val="106"/>
          <w:marBottom w:val="0"/>
          <w:divBdr>
            <w:top w:val="none" w:sz="0" w:space="0" w:color="auto"/>
            <w:left w:val="none" w:sz="0" w:space="0" w:color="auto"/>
            <w:bottom w:val="none" w:sz="0" w:space="0" w:color="auto"/>
            <w:right w:val="none" w:sz="0" w:space="0" w:color="auto"/>
          </w:divBdr>
        </w:div>
        <w:div w:id="176966956">
          <w:marLeft w:val="547"/>
          <w:marRight w:val="0"/>
          <w:marTop w:val="106"/>
          <w:marBottom w:val="0"/>
          <w:divBdr>
            <w:top w:val="none" w:sz="0" w:space="0" w:color="auto"/>
            <w:left w:val="none" w:sz="0" w:space="0" w:color="auto"/>
            <w:bottom w:val="none" w:sz="0" w:space="0" w:color="auto"/>
            <w:right w:val="none" w:sz="0" w:space="0" w:color="auto"/>
          </w:divBdr>
        </w:div>
        <w:div w:id="1302343216">
          <w:marLeft w:val="547"/>
          <w:marRight w:val="0"/>
          <w:marTop w:val="106"/>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44778321">
      <w:bodyDiv w:val="1"/>
      <w:marLeft w:val="0"/>
      <w:marRight w:val="0"/>
      <w:marTop w:val="0"/>
      <w:marBottom w:val="0"/>
      <w:divBdr>
        <w:top w:val="none" w:sz="0" w:space="0" w:color="auto"/>
        <w:left w:val="none" w:sz="0" w:space="0" w:color="auto"/>
        <w:bottom w:val="none" w:sz="0" w:space="0" w:color="auto"/>
        <w:right w:val="none" w:sz="0" w:space="0" w:color="auto"/>
      </w:divBdr>
      <w:divsChild>
        <w:div w:id="544103110">
          <w:marLeft w:val="547"/>
          <w:marRight w:val="0"/>
          <w:marTop w:val="120"/>
          <w:marBottom w:val="0"/>
          <w:divBdr>
            <w:top w:val="none" w:sz="0" w:space="0" w:color="auto"/>
            <w:left w:val="none" w:sz="0" w:space="0" w:color="auto"/>
            <w:bottom w:val="none" w:sz="0" w:space="0" w:color="auto"/>
            <w:right w:val="none" w:sz="0" w:space="0" w:color="auto"/>
          </w:divBdr>
        </w:div>
        <w:div w:id="1185169429">
          <w:marLeft w:val="547"/>
          <w:marRight w:val="0"/>
          <w:marTop w:val="120"/>
          <w:marBottom w:val="0"/>
          <w:divBdr>
            <w:top w:val="none" w:sz="0" w:space="0" w:color="auto"/>
            <w:left w:val="none" w:sz="0" w:space="0" w:color="auto"/>
            <w:bottom w:val="none" w:sz="0" w:space="0" w:color="auto"/>
            <w:right w:val="none" w:sz="0" w:space="0" w:color="auto"/>
          </w:divBdr>
        </w:div>
        <w:div w:id="368728587">
          <w:marLeft w:val="547"/>
          <w:marRight w:val="0"/>
          <w:marTop w:val="120"/>
          <w:marBottom w:val="0"/>
          <w:divBdr>
            <w:top w:val="none" w:sz="0" w:space="0" w:color="auto"/>
            <w:left w:val="none" w:sz="0" w:space="0" w:color="auto"/>
            <w:bottom w:val="none" w:sz="0" w:space="0" w:color="auto"/>
            <w:right w:val="none" w:sz="0" w:space="0" w:color="auto"/>
          </w:divBdr>
        </w:div>
        <w:div w:id="767316914">
          <w:marLeft w:val="547"/>
          <w:marRight w:val="0"/>
          <w:marTop w:val="120"/>
          <w:marBottom w:val="0"/>
          <w:divBdr>
            <w:top w:val="none" w:sz="0" w:space="0" w:color="auto"/>
            <w:left w:val="none" w:sz="0" w:space="0" w:color="auto"/>
            <w:bottom w:val="none" w:sz="0" w:space="0" w:color="auto"/>
            <w:right w:val="none" w:sz="0" w:space="0" w:color="auto"/>
          </w:divBdr>
        </w:div>
        <w:div w:id="1966157277">
          <w:marLeft w:val="547"/>
          <w:marRight w:val="0"/>
          <w:marTop w:val="120"/>
          <w:marBottom w:val="0"/>
          <w:divBdr>
            <w:top w:val="none" w:sz="0" w:space="0" w:color="auto"/>
            <w:left w:val="none" w:sz="0" w:space="0" w:color="auto"/>
            <w:bottom w:val="none" w:sz="0" w:space="0" w:color="auto"/>
            <w:right w:val="none" w:sz="0" w:space="0" w:color="auto"/>
          </w:divBdr>
        </w:div>
        <w:div w:id="787697158">
          <w:marLeft w:val="547"/>
          <w:marRight w:val="0"/>
          <w:marTop w:val="120"/>
          <w:marBottom w:val="0"/>
          <w:divBdr>
            <w:top w:val="none" w:sz="0" w:space="0" w:color="auto"/>
            <w:left w:val="none" w:sz="0" w:space="0" w:color="auto"/>
            <w:bottom w:val="none" w:sz="0" w:space="0" w:color="auto"/>
            <w:right w:val="none" w:sz="0" w:space="0" w:color="auto"/>
          </w:divBdr>
        </w:div>
      </w:divsChild>
    </w:div>
    <w:div w:id="1849830590">
      <w:bodyDiv w:val="1"/>
      <w:marLeft w:val="0"/>
      <w:marRight w:val="0"/>
      <w:marTop w:val="0"/>
      <w:marBottom w:val="0"/>
      <w:divBdr>
        <w:top w:val="none" w:sz="0" w:space="0" w:color="auto"/>
        <w:left w:val="none" w:sz="0" w:space="0" w:color="auto"/>
        <w:bottom w:val="none" w:sz="0" w:space="0" w:color="auto"/>
        <w:right w:val="none" w:sz="0" w:space="0" w:color="auto"/>
      </w:divBdr>
      <w:divsChild>
        <w:div w:id="686295077">
          <w:marLeft w:val="547"/>
          <w:marRight w:val="0"/>
          <w:marTop w:val="144"/>
          <w:marBottom w:val="0"/>
          <w:divBdr>
            <w:top w:val="none" w:sz="0" w:space="0" w:color="auto"/>
            <w:left w:val="none" w:sz="0" w:space="0" w:color="auto"/>
            <w:bottom w:val="none" w:sz="0" w:space="0" w:color="auto"/>
            <w:right w:val="none" w:sz="0" w:space="0" w:color="auto"/>
          </w:divBdr>
        </w:div>
      </w:divsChild>
    </w:div>
    <w:div w:id="1863207742">
      <w:bodyDiv w:val="1"/>
      <w:marLeft w:val="0"/>
      <w:marRight w:val="0"/>
      <w:marTop w:val="0"/>
      <w:marBottom w:val="0"/>
      <w:divBdr>
        <w:top w:val="none" w:sz="0" w:space="0" w:color="auto"/>
        <w:left w:val="none" w:sz="0" w:space="0" w:color="auto"/>
        <w:bottom w:val="none" w:sz="0" w:space="0" w:color="auto"/>
        <w:right w:val="none" w:sz="0" w:space="0" w:color="auto"/>
      </w:divBdr>
      <w:divsChild>
        <w:div w:id="490290593">
          <w:marLeft w:val="0"/>
          <w:marRight w:val="0"/>
          <w:marTop w:val="0"/>
          <w:marBottom w:val="0"/>
          <w:divBdr>
            <w:top w:val="none" w:sz="0" w:space="0" w:color="auto"/>
            <w:left w:val="none" w:sz="0" w:space="0" w:color="auto"/>
            <w:bottom w:val="none" w:sz="0" w:space="0" w:color="auto"/>
            <w:right w:val="none" w:sz="0" w:space="0" w:color="auto"/>
          </w:divBdr>
        </w:div>
      </w:divsChild>
    </w:div>
    <w:div w:id="1868718383">
      <w:bodyDiv w:val="1"/>
      <w:marLeft w:val="0"/>
      <w:marRight w:val="0"/>
      <w:marTop w:val="0"/>
      <w:marBottom w:val="0"/>
      <w:divBdr>
        <w:top w:val="none" w:sz="0" w:space="0" w:color="auto"/>
        <w:left w:val="none" w:sz="0" w:space="0" w:color="auto"/>
        <w:bottom w:val="none" w:sz="0" w:space="0" w:color="auto"/>
        <w:right w:val="none" w:sz="0" w:space="0" w:color="auto"/>
      </w:divBdr>
      <w:divsChild>
        <w:div w:id="1208763227">
          <w:marLeft w:val="547"/>
          <w:marRight w:val="0"/>
          <w:marTop w:val="106"/>
          <w:marBottom w:val="0"/>
          <w:divBdr>
            <w:top w:val="none" w:sz="0" w:space="0" w:color="auto"/>
            <w:left w:val="none" w:sz="0" w:space="0" w:color="auto"/>
            <w:bottom w:val="none" w:sz="0" w:space="0" w:color="auto"/>
            <w:right w:val="none" w:sz="0" w:space="0" w:color="auto"/>
          </w:divBdr>
        </w:div>
        <w:div w:id="2111390772">
          <w:marLeft w:val="547"/>
          <w:marRight w:val="0"/>
          <w:marTop w:val="106"/>
          <w:marBottom w:val="0"/>
          <w:divBdr>
            <w:top w:val="none" w:sz="0" w:space="0" w:color="auto"/>
            <w:left w:val="none" w:sz="0" w:space="0" w:color="auto"/>
            <w:bottom w:val="none" w:sz="0" w:space="0" w:color="auto"/>
            <w:right w:val="none" w:sz="0" w:space="0" w:color="auto"/>
          </w:divBdr>
        </w:div>
        <w:div w:id="1023089035">
          <w:marLeft w:val="547"/>
          <w:marRight w:val="0"/>
          <w:marTop w:val="106"/>
          <w:marBottom w:val="0"/>
          <w:divBdr>
            <w:top w:val="none" w:sz="0" w:space="0" w:color="auto"/>
            <w:left w:val="none" w:sz="0" w:space="0" w:color="auto"/>
            <w:bottom w:val="none" w:sz="0" w:space="0" w:color="auto"/>
            <w:right w:val="none" w:sz="0" w:space="0" w:color="auto"/>
          </w:divBdr>
        </w:div>
      </w:divsChild>
    </w:div>
    <w:div w:id="1869685597">
      <w:bodyDiv w:val="1"/>
      <w:marLeft w:val="0"/>
      <w:marRight w:val="0"/>
      <w:marTop w:val="0"/>
      <w:marBottom w:val="0"/>
      <w:divBdr>
        <w:top w:val="none" w:sz="0" w:space="0" w:color="auto"/>
        <w:left w:val="none" w:sz="0" w:space="0" w:color="auto"/>
        <w:bottom w:val="none" w:sz="0" w:space="0" w:color="auto"/>
        <w:right w:val="none" w:sz="0" w:space="0" w:color="auto"/>
      </w:divBdr>
      <w:divsChild>
        <w:div w:id="363947413">
          <w:marLeft w:val="547"/>
          <w:marRight w:val="0"/>
          <w:marTop w:val="120"/>
          <w:marBottom w:val="0"/>
          <w:divBdr>
            <w:top w:val="none" w:sz="0" w:space="0" w:color="auto"/>
            <w:left w:val="none" w:sz="0" w:space="0" w:color="auto"/>
            <w:bottom w:val="none" w:sz="0" w:space="0" w:color="auto"/>
            <w:right w:val="none" w:sz="0" w:space="0" w:color="auto"/>
          </w:divBdr>
        </w:div>
        <w:div w:id="1040742745">
          <w:marLeft w:val="547"/>
          <w:marRight w:val="0"/>
          <w:marTop w:val="120"/>
          <w:marBottom w:val="0"/>
          <w:divBdr>
            <w:top w:val="none" w:sz="0" w:space="0" w:color="auto"/>
            <w:left w:val="none" w:sz="0" w:space="0" w:color="auto"/>
            <w:bottom w:val="none" w:sz="0" w:space="0" w:color="auto"/>
            <w:right w:val="none" w:sz="0" w:space="0" w:color="auto"/>
          </w:divBdr>
        </w:div>
        <w:div w:id="252781492">
          <w:marLeft w:val="547"/>
          <w:marRight w:val="0"/>
          <w:marTop w:val="120"/>
          <w:marBottom w:val="0"/>
          <w:divBdr>
            <w:top w:val="none" w:sz="0" w:space="0" w:color="auto"/>
            <w:left w:val="none" w:sz="0" w:space="0" w:color="auto"/>
            <w:bottom w:val="none" w:sz="0" w:space="0" w:color="auto"/>
            <w:right w:val="none" w:sz="0" w:space="0" w:color="auto"/>
          </w:divBdr>
        </w:div>
        <w:div w:id="1194003216">
          <w:marLeft w:val="547"/>
          <w:marRight w:val="0"/>
          <w:marTop w:val="120"/>
          <w:marBottom w:val="0"/>
          <w:divBdr>
            <w:top w:val="none" w:sz="0" w:space="0" w:color="auto"/>
            <w:left w:val="none" w:sz="0" w:space="0" w:color="auto"/>
            <w:bottom w:val="none" w:sz="0" w:space="0" w:color="auto"/>
            <w:right w:val="none" w:sz="0" w:space="0" w:color="auto"/>
          </w:divBdr>
        </w:div>
        <w:div w:id="2101296165">
          <w:marLeft w:val="547"/>
          <w:marRight w:val="0"/>
          <w:marTop w:val="120"/>
          <w:marBottom w:val="0"/>
          <w:divBdr>
            <w:top w:val="none" w:sz="0" w:space="0" w:color="auto"/>
            <w:left w:val="none" w:sz="0" w:space="0" w:color="auto"/>
            <w:bottom w:val="none" w:sz="0" w:space="0" w:color="auto"/>
            <w:right w:val="none" w:sz="0" w:space="0" w:color="auto"/>
          </w:divBdr>
        </w:div>
      </w:divsChild>
    </w:div>
    <w:div w:id="1888254354">
      <w:bodyDiv w:val="1"/>
      <w:marLeft w:val="0"/>
      <w:marRight w:val="0"/>
      <w:marTop w:val="0"/>
      <w:marBottom w:val="0"/>
      <w:divBdr>
        <w:top w:val="none" w:sz="0" w:space="0" w:color="auto"/>
        <w:left w:val="none" w:sz="0" w:space="0" w:color="auto"/>
        <w:bottom w:val="none" w:sz="0" w:space="0" w:color="auto"/>
        <w:right w:val="none" w:sz="0" w:space="0" w:color="auto"/>
      </w:divBdr>
      <w:divsChild>
        <w:div w:id="812714987">
          <w:marLeft w:val="547"/>
          <w:marRight w:val="0"/>
          <w:marTop w:val="154"/>
          <w:marBottom w:val="0"/>
          <w:divBdr>
            <w:top w:val="none" w:sz="0" w:space="0" w:color="auto"/>
            <w:left w:val="none" w:sz="0" w:space="0" w:color="auto"/>
            <w:bottom w:val="none" w:sz="0" w:space="0" w:color="auto"/>
            <w:right w:val="none" w:sz="0" w:space="0" w:color="auto"/>
          </w:divBdr>
        </w:div>
        <w:div w:id="833566109">
          <w:marLeft w:val="547"/>
          <w:marRight w:val="0"/>
          <w:marTop w:val="154"/>
          <w:marBottom w:val="0"/>
          <w:divBdr>
            <w:top w:val="none" w:sz="0" w:space="0" w:color="auto"/>
            <w:left w:val="none" w:sz="0" w:space="0" w:color="auto"/>
            <w:bottom w:val="none" w:sz="0" w:space="0" w:color="auto"/>
            <w:right w:val="none" w:sz="0" w:space="0" w:color="auto"/>
          </w:divBdr>
        </w:div>
        <w:div w:id="777338026">
          <w:marLeft w:val="547"/>
          <w:marRight w:val="0"/>
          <w:marTop w:val="154"/>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09991883">
      <w:bodyDiv w:val="1"/>
      <w:marLeft w:val="0"/>
      <w:marRight w:val="0"/>
      <w:marTop w:val="0"/>
      <w:marBottom w:val="0"/>
      <w:divBdr>
        <w:top w:val="none" w:sz="0" w:space="0" w:color="auto"/>
        <w:left w:val="none" w:sz="0" w:space="0" w:color="auto"/>
        <w:bottom w:val="none" w:sz="0" w:space="0" w:color="auto"/>
        <w:right w:val="none" w:sz="0" w:space="0" w:color="auto"/>
      </w:divBdr>
      <w:divsChild>
        <w:div w:id="1778257046">
          <w:marLeft w:val="0"/>
          <w:marRight w:val="0"/>
          <w:marTop w:val="0"/>
          <w:marBottom w:val="0"/>
          <w:divBdr>
            <w:top w:val="none" w:sz="0" w:space="0" w:color="auto"/>
            <w:left w:val="none" w:sz="0" w:space="0" w:color="auto"/>
            <w:bottom w:val="none" w:sz="0" w:space="0" w:color="auto"/>
            <w:right w:val="none" w:sz="0" w:space="0" w:color="auto"/>
          </w:divBdr>
        </w:div>
      </w:divsChild>
    </w:div>
    <w:div w:id="1918055873">
      <w:bodyDiv w:val="1"/>
      <w:marLeft w:val="0"/>
      <w:marRight w:val="0"/>
      <w:marTop w:val="0"/>
      <w:marBottom w:val="0"/>
      <w:divBdr>
        <w:top w:val="none" w:sz="0" w:space="0" w:color="auto"/>
        <w:left w:val="none" w:sz="0" w:space="0" w:color="auto"/>
        <w:bottom w:val="none" w:sz="0" w:space="0" w:color="auto"/>
        <w:right w:val="none" w:sz="0" w:space="0" w:color="auto"/>
      </w:divBdr>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55819672">
      <w:bodyDiv w:val="1"/>
      <w:marLeft w:val="0"/>
      <w:marRight w:val="0"/>
      <w:marTop w:val="0"/>
      <w:marBottom w:val="0"/>
      <w:divBdr>
        <w:top w:val="none" w:sz="0" w:space="0" w:color="auto"/>
        <w:left w:val="none" w:sz="0" w:space="0" w:color="auto"/>
        <w:bottom w:val="none" w:sz="0" w:space="0" w:color="auto"/>
        <w:right w:val="none" w:sz="0" w:space="0" w:color="auto"/>
      </w:divBdr>
      <w:divsChild>
        <w:div w:id="268125109">
          <w:marLeft w:val="547"/>
          <w:marRight w:val="0"/>
          <w:marTop w:val="154"/>
          <w:marBottom w:val="0"/>
          <w:divBdr>
            <w:top w:val="none" w:sz="0" w:space="0" w:color="auto"/>
            <w:left w:val="none" w:sz="0" w:space="0" w:color="auto"/>
            <w:bottom w:val="none" w:sz="0" w:space="0" w:color="auto"/>
            <w:right w:val="none" w:sz="0" w:space="0" w:color="auto"/>
          </w:divBdr>
        </w:div>
        <w:div w:id="1587763096">
          <w:marLeft w:val="547"/>
          <w:marRight w:val="0"/>
          <w:marTop w:val="154"/>
          <w:marBottom w:val="0"/>
          <w:divBdr>
            <w:top w:val="none" w:sz="0" w:space="0" w:color="auto"/>
            <w:left w:val="none" w:sz="0" w:space="0" w:color="auto"/>
            <w:bottom w:val="none" w:sz="0" w:space="0" w:color="auto"/>
            <w:right w:val="none" w:sz="0" w:space="0" w:color="auto"/>
          </w:divBdr>
        </w:div>
      </w:divsChild>
    </w:div>
    <w:div w:id="1958562616">
      <w:bodyDiv w:val="1"/>
      <w:marLeft w:val="0"/>
      <w:marRight w:val="0"/>
      <w:marTop w:val="0"/>
      <w:marBottom w:val="0"/>
      <w:divBdr>
        <w:top w:val="none" w:sz="0" w:space="0" w:color="auto"/>
        <w:left w:val="none" w:sz="0" w:space="0" w:color="auto"/>
        <w:bottom w:val="none" w:sz="0" w:space="0" w:color="auto"/>
        <w:right w:val="none" w:sz="0" w:space="0" w:color="auto"/>
      </w:divBdr>
      <w:divsChild>
        <w:div w:id="937132021">
          <w:marLeft w:val="1166"/>
          <w:marRight w:val="0"/>
          <w:marTop w:val="106"/>
          <w:marBottom w:val="0"/>
          <w:divBdr>
            <w:top w:val="none" w:sz="0" w:space="0" w:color="auto"/>
            <w:left w:val="none" w:sz="0" w:space="0" w:color="auto"/>
            <w:bottom w:val="none" w:sz="0" w:space="0" w:color="auto"/>
            <w:right w:val="none" w:sz="0" w:space="0" w:color="auto"/>
          </w:divBdr>
        </w:div>
        <w:div w:id="480078638">
          <w:marLeft w:val="1166"/>
          <w:marRight w:val="0"/>
          <w:marTop w:val="106"/>
          <w:marBottom w:val="0"/>
          <w:divBdr>
            <w:top w:val="none" w:sz="0" w:space="0" w:color="auto"/>
            <w:left w:val="none" w:sz="0" w:space="0" w:color="auto"/>
            <w:bottom w:val="none" w:sz="0" w:space="0" w:color="auto"/>
            <w:right w:val="none" w:sz="0" w:space="0" w:color="auto"/>
          </w:divBdr>
        </w:div>
        <w:div w:id="1038236752">
          <w:marLeft w:val="547"/>
          <w:marRight w:val="0"/>
          <w:marTop w:val="120"/>
          <w:marBottom w:val="0"/>
          <w:divBdr>
            <w:top w:val="none" w:sz="0" w:space="0" w:color="auto"/>
            <w:left w:val="none" w:sz="0" w:space="0" w:color="auto"/>
            <w:bottom w:val="none" w:sz="0" w:space="0" w:color="auto"/>
            <w:right w:val="none" w:sz="0" w:space="0" w:color="auto"/>
          </w:divBdr>
        </w:div>
      </w:divsChild>
    </w:div>
    <w:div w:id="1962687287">
      <w:bodyDiv w:val="1"/>
      <w:marLeft w:val="0"/>
      <w:marRight w:val="0"/>
      <w:marTop w:val="0"/>
      <w:marBottom w:val="0"/>
      <w:divBdr>
        <w:top w:val="none" w:sz="0" w:space="0" w:color="auto"/>
        <w:left w:val="none" w:sz="0" w:space="0" w:color="auto"/>
        <w:bottom w:val="none" w:sz="0" w:space="0" w:color="auto"/>
        <w:right w:val="none" w:sz="0" w:space="0" w:color="auto"/>
      </w:divBdr>
      <w:divsChild>
        <w:div w:id="2123065302">
          <w:marLeft w:val="547"/>
          <w:marRight w:val="0"/>
          <w:marTop w:val="96"/>
          <w:marBottom w:val="0"/>
          <w:divBdr>
            <w:top w:val="none" w:sz="0" w:space="0" w:color="auto"/>
            <w:left w:val="none" w:sz="0" w:space="0" w:color="auto"/>
            <w:bottom w:val="none" w:sz="0" w:space="0" w:color="auto"/>
            <w:right w:val="none" w:sz="0" w:space="0" w:color="auto"/>
          </w:divBdr>
        </w:div>
        <w:div w:id="1670450455">
          <w:marLeft w:val="547"/>
          <w:marRight w:val="0"/>
          <w:marTop w:val="96"/>
          <w:marBottom w:val="0"/>
          <w:divBdr>
            <w:top w:val="none" w:sz="0" w:space="0" w:color="auto"/>
            <w:left w:val="none" w:sz="0" w:space="0" w:color="auto"/>
            <w:bottom w:val="none" w:sz="0" w:space="0" w:color="auto"/>
            <w:right w:val="none" w:sz="0" w:space="0" w:color="auto"/>
          </w:divBdr>
        </w:div>
        <w:div w:id="2130002452">
          <w:marLeft w:val="547"/>
          <w:marRight w:val="0"/>
          <w:marTop w:val="96"/>
          <w:marBottom w:val="0"/>
          <w:divBdr>
            <w:top w:val="none" w:sz="0" w:space="0" w:color="auto"/>
            <w:left w:val="none" w:sz="0" w:space="0" w:color="auto"/>
            <w:bottom w:val="none" w:sz="0" w:space="0" w:color="auto"/>
            <w:right w:val="none" w:sz="0" w:space="0" w:color="auto"/>
          </w:divBdr>
        </w:div>
        <w:div w:id="504441818">
          <w:marLeft w:val="547"/>
          <w:marRight w:val="0"/>
          <w:marTop w:val="96"/>
          <w:marBottom w:val="0"/>
          <w:divBdr>
            <w:top w:val="none" w:sz="0" w:space="0" w:color="auto"/>
            <w:left w:val="none" w:sz="0" w:space="0" w:color="auto"/>
            <w:bottom w:val="none" w:sz="0" w:space="0" w:color="auto"/>
            <w:right w:val="none" w:sz="0" w:space="0" w:color="auto"/>
          </w:divBdr>
        </w:div>
        <w:div w:id="418141136">
          <w:marLeft w:val="547"/>
          <w:marRight w:val="0"/>
          <w:marTop w:val="96"/>
          <w:marBottom w:val="0"/>
          <w:divBdr>
            <w:top w:val="none" w:sz="0" w:space="0" w:color="auto"/>
            <w:left w:val="none" w:sz="0" w:space="0" w:color="auto"/>
            <w:bottom w:val="none" w:sz="0" w:space="0" w:color="auto"/>
            <w:right w:val="none" w:sz="0" w:space="0" w:color="auto"/>
          </w:divBdr>
        </w:div>
        <w:div w:id="650792679">
          <w:marLeft w:val="547"/>
          <w:marRight w:val="0"/>
          <w:marTop w:val="96"/>
          <w:marBottom w:val="0"/>
          <w:divBdr>
            <w:top w:val="none" w:sz="0" w:space="0" w:color="auto"/>
            <w:left w:val="none" w:sz="0" w:space="0" w:color="auto"/>
            <w:bottom w:val="none" w:sz="0" w:space="0" w:color="auto"/>
            <w:right w:val="none" w:sz="0" w:space="0" w:color="auto"/>
          </w:divBdr>
        </w:div>
        <w:div w:id="605625655">
          <w:marLeft w:val="547"/>
          <w:marRight w:val="0"/>
          <w:marTop w:val="96"/>
          <w:marBottom w:val="0"/>
          <w:divBdr>
            <w:top w:val="none" w:sz="0" w:space="0" w:color="auto"/>
            <w:left w:val="none" w:sz="0" w:space="0" w:color="auto"/>
            <w:bottom w:val="none" w:sz="0" w:space="0" w:color="auto"/>
            <w:right w:val="none" w:sz="0" w:space="0" w:color="auto"/>
          </w:divBdr>
        </w:div>
        <w:div w:id="2080593407">
          <w:marLeft w:val="547"/>
          <w:marRight w:val="0"/>
          <w:marTop w:val="96"/>
          <w:marBottom w:val="0"/>
          <w:divBdr>
            <w:top w:val="none" w:sz="0" w:space="0" w:color="auto"/>
            <w:left w:val="none" w:sz="0" w:space="0" w:color="auto"/>
            <w:bottom w:val="none" w:sz="0" w:space="0" w:color="auto"/>
            <w:right w:val="none" w:sz="0" w:space="0" w:color="auto"/>
          </w:divBdr>
        </w:div>
        <w:div w:id="222564472">
          <w:marLeft w:val="547"/>
          <w:marRight w:val="0"/>
          <w:marTop w:val="96"/>
          <w:marBottom w:val="0"/>
          <w:divBdr>
            <w:top w:val="none" w:sz="0" w:space="0" w:color="auto"/>
            <w:left w:val="none" w:sz="0" w:space="0" w:color="auto"/>
            <w:bottom w:val="none" w:sz="0" w:space="0" w:color="auto"/>
            <w:right w:val="none" w:sz="0" w:space="0" w:color="auto"/>
          </w:divBdr>
        </w:div>
        <w:div w:id="467825177">
          <w:marLeft w:val="547"/>
          <w:marRight w:val="0"/>
          <w:marTop w:val="96"/>
          <w:marBottom w:val="0"/>
          <w:divBdr>
            <w:top w:val="none" w:sz="0" w:space="0" w:color="auto"/>
            <w:left w:val="none" w:sz="0" w:space="0" w:color="auto"/>
            <w:bottom w:val="none" w:sz="0" w:space="0" w:color="auto"/>
            <w:right w:val="none" w:sz="0" w:space="0" w:color="auto"/>
          </w:divBdr>
        </w:div>
        <w:div w:id="11881988">
          <w:marLeft w:val="547"/>
          <w:marRight w:val="0"/>
          <w:marTop w:val="96"/>
          <w:marBottom w:val="0"/>
          <w:divBdr>
            <w:top w:val="none" w:sz="0" w:space="0" w:color="auto"/>
            <w:left w:val="none" w:sz="0" w:space="0" w:color="auto"/>
            <w:bottom w:val="none" w:sz="0" w:space="0" w:color="auto"/>
            <w:right w:val="none" w:sz="0" w:space="0" w:color="auto"/>
          </w:divBdr>
        </w:div>
        <w:div w:id="1224608690">
          <w:marLeft w:val="547"/>
          <w:marRight w:val="0"/>
          <w:marTop w:val="96"/>
          <w:marBottom w:val="0"/>
          <w:divBdr>
            <w:top w:val="none" w:sz="0" w:space="0" w:color="auto"/>
            <w:left w:val="none" w:sz="0" w:space="0" w:color="auto"/>
            <w:bottom w:val="none" w:sz="0" w:space="0" w:color="auto"/>
            <w:right w:val="none" w:sz="0" w:space="0" w:color="auto"/>
          </w:divBdr>
        </w:div>
        <w:div w:id="584798500">
          <w:marLeft w:val="547"/>
          <w:marRight w:val="0"/>
          <w:marTop w:val="96"/>
          <w:marBottom w:val="0"/>
          <w:divBdr>
            <w:top w:val="none" w:sz="0" w:space="0" w:color="auto"/>
            <w:left w:val="none" w:sz="0" w:space="0" w:color="auto"/>
            <w:bottom w:val="none" w:sz="0" w:space="0" w:color="auto"/>
            <w:right w:val="none" w:sz="0" w:space="0" w:color="auto"/>
          </w:divBdr>
        </w:div>
      </w:divsChild>
    </w:div>
    <w:div w:id="1987315744">
      <w:bodyDiv w:val="1"/>
      <w:marLeft w:val="0"/>
      <w:marRight w:val="0"/>
      <w:marTop w:val="0"/>
      <w:marBottom w:val="0"/>
      <w:divBdr>
        <w:top w:val="none" w:sz="0" w:space="0" w:color="auto"/>
        <w:left w:val="none" w:sz="0" w:space="0" w:color="auto"/>
        <w:bottom w:val="none" w:sz="0" w:space="0" w:color="auto"/>
        <w:right w:val="none" w:sz="0" w:space="0" w:color="auto"/>
      </w:divBdr>
      <w:divsChild>
        <w:div w:id="15036019">
          <w:marLeft w:val="547"/>
          <w:marRight w:val="0"/>
          <w:marTop w:val="130"/>
          <w:marBottom w:val="0"/>
          <w:divBdr>
            <w:top w:val="none" w:sz="0" w:space="0" w:color="auto"/>
            <w:left w:val="none" w:sz="0" w:space="0" w:color="auto"/>
            <w:bottom w:val="none" w:sz="0" w:space="0" w:color="auto"/>
            <w:right w:val="none" w:sz="0" w:space="0" w:color="auto"/>
          </w:divBdr>
        </w:div>
        <w:div w:id="782656044">
          <w:marLeft w:val="547"/>
          <w:marRight w:val="0"/>
          <w:marTop w:val="130"/>
          <w:marBottom w:val="0"/>
          <w:divBdr>
            <w:top w:val="none" w:sz="0" w:space="0" w:color="auto"/>
            <w:left w:val="none" w:sz="0" w:space="0" w:color="auto"/>
            <w:bottom w:val="none" w:sz="0" w:space="0" w:color="auto"/>
            <w:right w:val="none" w:sz="0" w:space="0" w:color="auto"/>
          </w:divBdr>
        </w:div>
        <w:div w:id="329915590">
          <w:marLeft w:val="1166"/>
          <w:marRight w:val="0"/>
          <w:marTop w:val="115"/>
          <w:marBottom w:val="0"/>
          <w:divBdr>
            <w:top w:val="none" w:sz="0" w:space="0" w:color="auto"/>
            <w:left w:val="none" w:sz="0" w:space="0" w:color="auto"/>
            <w:bottom w:val="none" w:sz="0" w:space="0" w:color="auto"/>
            <w:right w:val="none" w:sz="0" w:space="0" w:color="auto"/>
          </w:divBdr>
        </w:div>
        <w:div w:id="232199807">
          <w:marLeft w:val="1166"/>
          <w:marRight w:val="0"/>
          <w:marTop w:val="115"/>
          <w:marBottom w:val="0"/>
          <w:divBdr>
            <w:top w:val="none" w:sz="0" w:space="0" w:color="auto"/>
            <w:left w:val="none" w:sz="0" w:space="0" w:color="auto"/>
            <w:bottom w:val="none" w:sz="0" w:space="0" w:color="auto"/>
            <w:right w:val="none" w:sz="0" w:space="0" w:color="auto"/>
          </w:divBdr>
        </w:div>
        <w:div w:id="139545458">
          <w:marLeft w:val="1166"/>
          <w:marRight w:val="0"/>
          <w:marTop w:val="115"/>
          <w:marBottom w:val="0"/>
          <w:divBdr>
            <w:top w:val="none" w:sz="0" w:space="0" w:color="auto"/>
            <w:left w:val="none" w:sz="0" w:space="0" w:color="auto"/>
            <w:bottom w:val="none" w:sz="0" w:space="0" w:color="auto"/>
            <w:right w:val="none" w:sz="0" w:space="0" w:color="auto"/>
          </w:divBdr>
        </w:div>
        <w:div w:id="745493790">
          <w:marLeft w:val="1166"/>
          <w:marRight w:val="0"/>
          <w:marTop w:val="115"/>
          <w:marBottom w:val="0"/>
          <w:divBdr>
            <w:top w:val="none" w:sz="0" w:space="0" w:color="auto"/>
            <w:left w:val="none" w:sz="0" w:space="0" w:color="auto"/>
            <w:bottom w:val="none" w:sz="0" w:space="0" w:color="auto"/>
            <w:right w:val="none" w:sz="0" w:space="0" w:color="auto"/>
          </w:divBdr>
        </w:div>
      </w:divsChild>
    </w:div>
    <w:div w:id="2017153253">
      <w:bodyDiv w:val="1"/>
      <w:marLeft w:val="0"/>
      <w:marRight w:val="0"/>
      <w:marTop w:val="0"/>
      <w:marBottom w:val="0"/>
      <w:divBdr>
        <w:top w:val="none" w:sz="0" w:space="0" w:color="auto"/>
        <w:left w:val="none" w:sz="0" w:space="0" w:color="auto"/>
        <w:bottom w:val="none" w:sz="0" w:space="0" w:color="auto"/>
        <w:right w:val="none" w:sz="0" w:space="0" w:color="auto"/>
      </w:divBdr>
      <w:divsChild>
        <w:div w:id="207839603">
          <w:marLeft w:val="547"/>
          <w:marRight w:val="0"/>
          <w:marTop w:val="120"/>
          <w:marBottom w:val="0"/>
          <w:divBdr>
            <w:top w:val="none" w:sz="0" w:space="0" w:color="auto"/>
            <w:left w:val="none" w:sz="0" w:space="0" w:color="auto"/>
            <w:bottom w:val="none" w:sz="0" w:space="0" w:color="auto"/>
            <w:right w:val="none" w:sz="0" w:space="0" w:color="auto"/>
          </w:divBdr>
        </w:div>
        <w:div w:id="303432259">
          <w:marLeft w:val="547"/>
          <w:marRight w:val="0"/>
          <w:marTop w:val="86"/>
          <w:marBottom w:val="0"/>
          <w:divBdr>
            <w:top w:val="none" w:sz="0" w:space="0" w:color="auto"/>
            <w:left w:val="none" w:sz="0" w:space="0" w:color="auto"/>
            <w:bottom w:val="none" w:sz="0" w:space="0" w:color="auto"/>
            <w:right w:val="none" w:sz="0" w:space="0" w:color="auto"/>
          </w:divBdr>
        </w:div>
        <w:div w:id="64575627">
          <w:marLeft w:val="547"/>
          <w:marRight w:val="0"/>
          <w:marTop w:val="86"/>
          <w:marBottom w:val="0"/>
          <w:divBdr>
            <w:top w:val="none" w:sz="0" w:space="0" w:color="auto"/>
            <w:left w:val="none" w:sz="0" w:space="0" w:color="auto"/>
            <w:bottom w:val="none" w:sz="0" w:space="0" w:color="auto"/>
            <w:right w:val="none" w:sz="0" w:space="0" w:color="auto"/>
          </w:divBdr>
        </w:div>
      </w:divsChild>
    </w:div>
    <w:div w:id="2019386263">
      <w:bodyDiv w:val="1"/>
      <w:marLeft w:val="0"/>
      <w:marRight w:val="0"/>
      <w:marTop w:val="0"/>
      <w:marBottom w:val="0"/>
      <w:divBdr>
        <w:top w:val="none" w:sz="0" w:space="0" w:color="auto"/>
        <w:left w:val="none" w:sz="0" w:space="0" w:color="auto"/>
        <w:bottom w:val="none" w:sz="0" w:space="0" w:color="auto"/>
        <w:right w:val="none" w:sz="0" w:space="0" w:color="auto"/>
      </w:divBdr>
      <w:divsChild>
        <w:div w:id="672732137">
          <w:marLeft w:val="547"/>
          <w:marRight w:val="0"/>
          <w:marTop w:val="130"/>
          <w:marBottom w:val="0"/>
          <w:divBdr>
            <w:top w:val="none" w:sz="0" w:space="0" w:color="auto"/>
            <w:left w:val="none" w:sz="0" w:space="0" w:color="auto"/>
            <w:bottom w:val="none" w:sz="0" w:space="0" w:color="auto"/>
            <w:right w:val="none" w:sz="0" w:space="0" w:color="auto"/>
          </w:divBdr>
        </w:div>
        <w:div w:id="1541475335">
          <w:marLeft w:val="547"/>
          <w:marRight w:val="0"/>
          <w:marTop w:val="130"/>
          <w:marBottom w:val="0"/>
          <w:divBdr>
            <w:top w:val="none" w:sz="0" w:space="0" w:color="auto"/>
            <w:left w:val="none" w:sz="0" w:space="0" w:color="auto"/>
            <w:bottom w:val="none" w:sz="0" w:space="0" w:color="auto"/>
            <w:right w:val="none" w:sz="0" w:space="0" w:color="auto"/>
          </w:divBdr>
        </w:div>
        <w:div w:id="1461848118">
          <w:marLeft w:val="547"/>
          <w:marRight w:val="0"/>
          <w:marTop w:val="130"/>
          <w:marBottom w:val="0"/>
          <w:divBdr>
            <w:top w:val="none" w:sz="0" w:space="0" w:color="auto"/>
            <w:left w:val="none" w:sz="0" w:space="0" w:color="auto"/>
            <w:bottom w:val="none" w:sz="0" w:space="0" w:color="auto"/>
            <w:right w:val="none" w:sz="0" w:space="0" w:color="auto"/>
          </w:divBdr>
        </w:div>
        <w:div w:id="1104959100">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45135495">
      <w:bodyDiv w:val="1"/>
      <w:marLeft w:val="0"/>
      <w:marRight w:val="0"/>
      <w:marTop w:val="0"/>
      <w:marBottom w:val="0"/>
      <w:divBdr>
        <w:top w:val="none" w:sz="0" w:space="0" w:color="auto"/>
        <w:left w:val="none" w:sz="0" w:space="0" w:color="auto"/>
        <w:bottom w:val="none" w:sz="0" w:space="0" w:color="auto"/>
        <w:right w:val="none" w:sz="0" w:space="0" w:color="auto"/>
      </w:divBdr>
      <w:divsChild>
        <w:div w:id="1986927809">
          <w:marLeft w:val="0"/>
          <w:marRight w:val="0"/>
          <w:marTop w:val="0"/>
          <w:marBottom w:val="0"/>
          <w:divBdr>
            <w:top w:val="none" w:sz="0" w:space="0" w:color="auto"/>
            <w:left w:val="none" w:sz="0" w:space="0" w:color="auto"/>
            <w:bottom w:val="none" w:sz="0" w:space="0" w:color="auto"/>
            <w:right w:val="none" w:sz="0" w:space="0" w:color="auto"/>
          </w:divBdr>
        </w:div>
        <w:div w:id="677271744">
          <w:marLeft w:val="0"/>
          <w:marRight w:val="0"/>
          <w:marTop w:val="0"/>
          <w:marBottom w:val="0"/>
          <w:divBdr>
            <w:top w:val="none" w:sz="0" w:space="0" w:color="auto"/>
            <w:left w:val="none" w:sz="0" w:space="0" w:color="auto"/>
            <w:bottom w:val="none" w:sz="0" w:space="0" w:color="auto"/>
            <w:right w:val="none" w:sz="0" w:space="0" w:color="auto"/>
          </w:divBdr>
        </w:div>
        <w:div w:id="1711417051">
          <w:marLeft w:val="0"/>
          <w:marRight w:val="0"/>
          <w:marTop w:val="0"/>
          <w:marBottom w:val="0"/>
          <w:divBdr>
            <w:top w:val="none" w:sz="0" w:space="0" w:color="auto"/>
            <w:left w:val="none" w:sz="0" w:space="0" w:color="auto"/>
            <w:bottom w:val="none" w:sz="0" w:space="0" w:color="auto"/>
            <w:right w:val="none" w:sz="0" w:space="0" w:color="auto"/>
          </w:divBdr>
        </w:div>
        <w:div w:id="1024865613">
          <w:marLeft w:val="0"/>
          <w:marRight w:val="0"/>
          <w:marTop w:val="0"/>
          <w:marBottom w:val="0"/>
          <w:divBdr>
            <w:top w:val="none" w:sz="0" w:space="0" w:color="auto"/>
            <w:left w:val="none" w:sz="0" w:space="0" w:color="auto"/>
            <w:bottom w:val="none" w:sz="0" w:space="0" w:color="auto"/>
            <w:right w:val="none" w:sz="0" w:space="0" w:color="auto"/>
          </w:divBdr>
        </w:div>
        <w:div w:id="1489979826">
          <w:marLeft w:val="0"/>
          <w:marRight w:val="0"/>
          <w:marTop w:val="0"/>
          <w:marBottom w:val="0"/>
          <w:divBdr>
            <w:top w:val="none" w:sz="0" w:space="0" w:color="auto"/>
            <w:left w:val="none" w:sz="0" w:space="0" w:color="auto"/>
            <w:bottom w:val="none" w:sz="0" w:space="0" w:color="auto"/>
            <w:right w:val="none" w:sz="0" w:space="0" w:color="auto"/>
          </w:divBdr>
        </w:div>
        <w:div w:id="1403138133">
          <w:marLeft w:val="0"/>
          <w:marRight w:val="0"/>
          <w:marTop w:val="0"/>
          <w:marBottom w:val="0"/>
          <w:divBdr>
            <w:top w:val="none" w:sz="0" w:space="0" w:color="auto"/>
            <w:left w:val="none" w:sz="0" w:space="0" w:color="auto"/>
            <w:bottom w:val="none" w:sz="0" w:space="0" w:color="auto"/>
            <w:right w:val="none" w:sz="0" w:space="0" w:color="auto"/>
          </w:divBdr>
        </w:div>
        <w:div w:id="950092467">
          <w:marLeft w:val="0"/>
          <w:marRight w:val="0"/>
          <w:marTop w:val="0"/>
          <w:marBottom w:val="0"/>
          <w:divBdr>
            <w:top w:val="none" w:sz="0" w:space="0" w:color="auto"/>
            <w:left w:val="none" w:sz="0" w:space="0" w:color="auto"/>
            <w:bottom w:val="none" w:sz="0" w:space="0" w:color="auto"/>
            <w:right w:val="none" w:sz="0" w:space="0" w:color="auto"/>
          </w:divBdr>
        </w:div>
      </w:divsChild>
    </w:div>
    <w:div w:id="2049068417">
      <w:bodyDiv w:val="1"/>
      <w:marLeft w:val="0"/>
      <w:marRight w:val="0"/>
      <w:marTop w:val="0"/>
      <w:marBottom w:val="0"/>
      <w:divBdr>
        <w:top w:val="none" w:sz="0" w:space="0" w:color="auto"/>
        <w:left w:val="none" w:sz="0" w:space="0" w:color="auto"/>
        <w:bottom w:val="none" w:sz="0" w:space="0" w:color="auto"/>
        <w:right w:val="none" w:sz="0" w:space="0" w:color="auto"/>
      </w:divBdr>
      <w:divsChild>
        <w:div w:id="152188548">
          <w:marLeft w:val="446"/>
          <w:marRight w:val="0"/>
          <w:marTop w:val="0"/>
          <w:marBottom w:val="0"/>
          <w:divBdr>
            <w:top w:val="none" w:sz="0" w:space="0" w:color="auto"/>
            <w:left w:val="none" w:sz="0" w:space="0" w:color="auto"/>
            <w:bottom w:val="none" w:sz="0" w:space="0" w:color="auto"/>
            <w:right w:val="none" w:sz="0" w:space="0" w:color="auto"/>
          </w:divBdr>
        </w:div>
        <w:div w:id="1774399257">
          <w:marLeft w:val="446"/>
          <w:marRight w:val="0"/>
          <w:marTop w:val="0"/>
          <w:marBottom w:val="0"/>
          <w:divBdr>
            <w:top w:val="none" w:sz="0" w:space="0" w:color="auto"/>
            <w:left w:val="none" w:sz="0" w:space="0" w:color="auto"/>
            <w:bottom w:val="none" w:sz="0" w:space="0" w:color="auto"/>
            <w:right w:val="none" w:sz="0" w:space="0" w:color="auto"/>
          </w:divBdr>
        </w:div>
        <w:div w:id="1091589005">
          <w:marLeft w:val="446"/>
          <w:marRight w:val="0"/>
          <w:marTop w:val="0"/>
          <w:marBottom w:val="0"/>
          <w:divBdr>
            <w:top w:val="none" w:sz="0" w:space="0" w:color="auto"/>
            <w:left w:val="none" w:sz="0" w:space="0" w:color="auto"/>
            <w:bottom w:val="none" w:sz="0" w:space="0" w:color="auto"/>
            <w:right w:val="none" w:sz="0" w:space="0" w:color="auto"/>
          </w:divBdr>
        </w:div>
      </w:divsChild>
    </w:div>
    <w:div w:id="2060393392">
      <w:bodyDiv w:val="1"/>
      <w:marLeft w:val="0"/>
      <w:marRight w:val="0"/>
      <w:marTop w:val="0"/>
      <w:marBottom w:val="0"/>
      <w:divBdr>
        <w:top w:val="none" w:sz="0" w:space="0" w:color="auto"/>
        <w:left w:val="none" w:sz="0" w:space="0" w:color="auto"/>
        <w:bottom w:val="none" w:sz="0" w:space="0" w:color="auto"/>
        <w:right w:val="none" w:sz="0" w:space="0" w:color="auto"/>
      </w:divBdr>
      <w:divsChild>
        <w:div w:id="1723290631">
          <w:marLeft w:val="547"/>
          <w:marRight w:val="0"/>
          <w:marTop w:val="96"/>
          <w:marBottom w:val="0"/>
          <w:divBdr>
            <w:top w:val="none" w:sz="0" w:space="0" w:color="auto"/>
            <w:left w:val="none" w:sz="0" w:space="0" w:color="auto"/>
            <w:bottom w:val="none" w:sz="0" w:space="0" w:color="auto"/>
            <w:right w:val="none" w:sz="0" w:space="0" w:color="auto"/>
          </w:divBdr>
        </w:div>
        <w:div w:id="2018268234">
          <w:marLeft w:val="547"/>
          <w:marRight w:val="0"/>
          <w:marTop w:val="77"/>
          <w:marBottom w:val="0"/>
          <w:divBdr>
            <w:top w:val="none" w:sz="0" w:space="0" w:color="auto"/>
            <w:left w:val="none" w:sz="0" w:space="0" w:color="auto"/>
            <w:bottom w:val="none" w:sz="0" w:space="0" w:color="auto"/>
            <w:right w:val="none" w:sz="0" w:space="0" w:color="auto"/>
          </w:divBdr>
        </w:div>
        <w:div w:id="1231578949">
          <w:marLeft w:val="547"/>
          <w:marRight w:val="0"/>
          <w:marTop w:val="96"/>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1146240">
      <w:bodyDiv w:val="1"/>
      <w:marLeft w:val="0"/>
      <w:marRight w:val="0"/>
      <w:marTop w:val="0"/>
      <w:marBottom w:val="0"/>
      <w:divBdr>
        <w:top w:val="none" w:sz="0" w:space="0" w:color="auto"/>
        <w:left w:val="none" w:sz="0" w:space="0" w:color="auto"/>
        <w:bottom w:val="none" w:sz="0" w:space="0" w:color="auto"/>
        <w:right w:val="none" w:sz="0" w:space="0" w:color="auto"/>
      </w:divBdr>
    </w:div>
    <w:div w:id="2077120983">
      <w:bodyDiv w:val="1"/>
      <w:marLeft w:val="0"/>
      <w:marRight w:val="0"/>
      <w:marTop w:val="0"/>
      <w:marBottom w:val="0"/>
      <w:divBdr>
        <w:top w:val="none" w:sz="0" w:space="0" w:color="auto"/>
        <w:left w:val="none" w:sz="0" w:space="0" w:color="auto"/>
        <w:bottom w:val="none" w:sz="0" w:space="0" w:color="auto"/>
        <w:right w:val="none" w:sz="0" w:space="0" w:color="auto"/>
      </w:divBdr>
      <w:divsChild>
        <w:div w:id="133182563">
          <w:marLeft w:val="547"/>
          <w:marRight w:val="0"/>
          <w:marTop w:val="154"/>
          <w:marBottom w:val="0"/>
          <w:divBdr>
            <w:top w:val="none" w:sz="0" w:space="0" w:color="auto"/>
            <w:left w:val="none" w:sz="0" w:space="0" w:color="auto"/>
            <w:bottom w:val="none" w:sz="0" w:space="0" w:color="auto"/>
            <w:right w:val="none" w:sz="0" w:space="0" w:color="auto"/>
          </w:divBdr>
        </w:div>
        <w:div w:id="91510853">
          <w:marLeft w:val="547"/>
          <w:marRight w:val="0"/>
          <w:marTop w:val="154"/>
          <w:marBottom w:val="0"/>
          <w:divBdr>
            <w:top w:val="none" w:sz="0" w:space="0" w:color="auto"/>
            <w:left w:val="none" w:sz="0" w:space="0" w:color="auto"/>
            <w:bottom w:val="none" w:sz="0" w:space="0" w:color="auto"/>
            <w:right w:val="none" w:sz="0" w:space="0" w:color="auto"/>
          </w:divBdr>
        </w:div>
        <w:div w:id="2121148102">
          <w:marLeft w:val="547"/>
          <w:marRight w:val="0"/>
          <w:marTop w:val="154"/>
          <w:marBottom w:val="0"/>
          <w:divBdr>
            <w:top w:val="none" w:sz="0" w:space="0" w:color="auto"/>
            <w:left w:val="none" w:sz="0" w:space="0" w:color="auto"/>
            <w:bottom w:val="none" w:sz="0" w:space="0" w:color="auto"/>
            <w:right w:val="none" w:sz="0" w:space="0" w:color="auto"/>
          </w:divBdr>
        </w:div>
      </w:divsChild>
    </w:div>
    <w:div w:id="2078673873">
      <w:bodyDiv w:val="1"/>
      <w:marLeft w:val="0"/>
      <w:marRight w:val="0"/>
      <w:marTop w:val="0"/>
      <w:marBottom w:val="0"/>
      <w:divBdr>
        <w:top w:val="none" w:sz="0" w:space="0" w:color="auto"/>
        <w:left w:val="none" w:sz="0" w:space="0" w:color="auto"/>
        <w:bottom w:val="none" w:sz="0" w:space="0" w:color="auto"/>
        <w:right w:val="none" w:sz="0" w:space="0" w:color="auto"/>
      </w:divBdr>
      <w:divsChild>
        <w:div w:id="1532300534">
          <w:marLeft w:val="547"/>
          <w:marRight w:val="0"/>
          <w:marTop w:val="96"/>
          <w:marBottom w:val="0"/>
          <w:divBdr>
            <w:top w:val="none" w:sz="0" w:space="0" w:color="auto"/>
            <w:left w:val="none" w:sz="0" w:space="0" w:color="auto"/>
            <w:bottom w:val="none" w:sz="0" w:space="0" w:color="auto"/>
            <w:right w:val="none" w:sz="0" w:space="0" w:color="auto"/>
          </w:divBdr>
        </w:div>
        <w:div w:id="1584795535">
          <w:marLeft w:val="547"/>
          <w:marRight w:val="0"/>
          <w:marTop w:val="96"/>
          <w:marBottom w:val="0"/>
          <w:divBdr>
            <w:top w:val="none" w:sz="0" w:space="0" w:color="auto"/>
            <w:left w:val="none" w:sz="0" w:space="0" w:color="auto"/>
            <w:bottom w:val="none" w:sz="0" w:space="0" w:color="auto"/>
            <w:right w:val="none" w:sz="0" w:space="0" w:color="auto"/>
          </w:divBdr>
        </w:div>
        <w:div w:id="608004073">
          <w:marLeft w:val="547"/>
          <w:marRight w:val="0"/>
          <w:marTop w:val="96"/>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18525077">
      <w:bodyDiv w:val="1"/>
      <w:marLeft w:val="0"/>
      <w:marRight w:val="0"/>
      <w:marTop w:val="0"/>
      <w:marBottom w:val="0"/>
      <w:divBdr>
        <w:top w:val="none" w:sz="0" w:space="0" w:color="auto"/>
        <w:left w:val="none" w:sz="0" w:space="0" w:color="auto"/>
        <w:bottom w:val="none" w:sz="0" w:space="0" w:color="auto"/>
        <w:right w:val="none" w:sz="0" w:space="0" w:color="auto"/>
      </w:divBdr>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 w:id="2144422785">
      <w:bodyDiv w:val="1"/>
      <w:marLeft w:val="0"/>
      <w:marRight w:val="0"/>
      <w:marTop w:val="0"/>
      <w:marBottom w:val="0"/>
      <w:divBdr>
        <w:top w:val="none" w:sz="0" w:space="0" w:color="auto"/>
        <w:left w:val="none" w:sz="0" w:space="0" w:color="auto"/>
        <w:bottom w:val="none" w:sz="0" w:space="0" w:color="auto"/>
        <w:right w:val="none" w:sz="0" w:space="0" w:color="auto"/>
      </w:divBdr>
      <w:divsChild>
        <w:div w:id="98529937">
          <w:marLeft w:val="547"/>
          <w:marRight w:val="0"/>
          <w:marTop w:val="144"/>
          <w:marBottom w:val="0"/>
          <w:divBdr>
            <w:top w:val="none" w:sz="0" w:space="0" w:color="auto"/>
            <w:left w:val="none" w:sz="0" w:space="0" w:color="auto"/>
            <w:bottom w:val="none" w:sz="0" w:space="0" w:color="auto"/>
            <w:right w:val="none" w:sz="0" w:space="0" w:color="auto"/>
          </w:divBdr>
        </w:div>
        <w:div w:id="123793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370443">
              <w:marLeft w:val="547"/>
              <w:marRight w:val="0"/>
              <w:marTop w:val="144"/>
              <w:marBottom w:val="0"/>
              <w:divBdr>
                <w:top w:val="none" w:sz="0" w:space="0" w:color="auto"/>
                <w:left w:val="none" w:sz="0" w:space="0" w:color="auto"/>
                <w:bottom w:val="none" w:sz="0" w:space="0" w:color="auto"/>
                <w:right w:val="none" w:sz="0" w:space="0" w:color="auto"/>
              </w:divBdr>
            </w:div>
            <w:div w:id="1695233100">
              <w:marLeft w:val="547"/>
              <w:marRight w:val="0"/>
              <w:marTop w:val="144"/>
              <w:marBottom w:val="0"/>
              <w:divBdr>
                <w:top w:val="none" w:sz="0" w:space="0" w:color="auto"/>
                <w:left w:val="none" w:sz="0" w:space="0" w:color="auto"/>
                <w:bottom w:val="none" w:sz="0" w:space="0" w:color="auto"/>
                <w:right w:val="none" w:sz="0" w:space="0" w:color="auto"/>
              </w:divBdr>
            </w:div>
            <w:div w:id="1755514982">
              <w:marLeft w:val="547"/>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legislation/BillBook?ga=90&amp;ba=HF%202377" TargetMode="External"/><Relationship Id="rId18" Type="http://schemas.openxmlformats.org/officeDocument/2006/relationships/hyperlink" Target="https://www.legis.iowa.gov/legislation/BillBook?ga=90&amp;ba=HF%202398" TargetMode="External"/><Relationship Id="rId26" Type="http://schemas.openxmlformats.org/officeDocument/2006/relationships/hyperlink" Target="https://www.legis.iowa.gov/legislation/BillBook?ga=90&amp;ba=hsb672"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legis.iowa.gov/legislation/BillBook?ga=90&amp;ba=HF255" TargetMode="External"/><Relationship Id="rId34" Type="http://schemas.openxmlformats.org/officeDocument/2006/relationships/hyperlink" Target="https://www.iowaschoolfinance.com/system/files/members/Public/New%20Authority%20Report%20FY%202025.xlsx" TargetMode="External"/><Relationship Id="rId42" Type="http://schemas.openxmlformats.org/officeDocument/2006/relationships/hyperlink" Target="https://www.uen-ia.org/advocacy-handbook" TargetMode="External"/><Relationship Id="rId47" Type="http://schemas.openxmlformats.org/officeDocument/2006/relationships/image" Target="media/image4.png"/><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s.iowa.gov/legislation/BillBook?ba=HF2197&amp;ga=90" TargetMode="External"/><Relationship Id="rId17" Type="http://schemas.openxmlformats.org/officeDocument/2006/relationships/hyperlink" Target="https://www.legis.iowa.gov/legislation/BillBook?ba=HF%202396&amp;ga=90" TargetMode="External"/><Relationship Id="rId25" Type="http://schemas.openxmlformats.org/officeDocument/2006/relationships/hyperlink" Target="https://www.legis.iowa.gov/legislation/BillBook?ga=90&amp;ba=hsb633" TargetMode="External"/><Relationship Id="rId33" Type="http://schemas.openxmlformats.org/officeDocument/2006/relationships/hyperlink" Target="https://www.uen-ia.org/system/files/Public/IssueBriefs/UEN%20Issue%20Brief%20SSA%20adequate%20school%20funding%202024.pdf" TargetMode="External"/><Relationship Id="rId38" Type="http://schemas.openxmlformats.org/officeDocument/2006/relationships/header" Target="header1.xml"/><Relationship Id="rId46" Type="http://schemas.openxmlformats.org/officeDocument/2006/relationships/hyperlink" Target="file:///C:\Users\Margaret\Downloads\thepublicprogress.com" TargetMode="External"/><Relationship Id="rId2" Type="http://schemas.openxmlformats.org/officeDocument/2006/relationships/numbering" Target="numbering.xml"/><Relationship Id="rId16" Type="http://schemas.openxmlformats.org/officeDocument/2006/relationships/hyperlink" Target="https://www.legis.iowa.gov/legislation/BillBook?ba=HF%202393&amp;ga=90" TargetMode="External"/><Relationship Id="rId20" Type="http://schemas.openxmlformats.org/officeDocument/2006/relationships/hyperlink" Target="https://www.legis.iowa.gov/legislation/BillBook?ga=90&amp;ba=SF%202258" TargetMode="External"/><Relationship Id="rId29" Type="http://schemas.openxmlformats.org/officeDocument/2006/relationships/hyperlink" Target="https://www.legis.iowa.gov/legislation/BillBook?ga=90&amp;ba=hf2329" TargetMode="External"/><Relationship Id="rId41" Type="http://schemas.openxmlformats.org/officeDocument/2006/relationships/hyperlink" Target="http://www.uen-ia.org/blogs-li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legislation/BillBook?ba=HF2081&amp;ga=90" TargetMode="External"/><Relationship Id="rId24" Type="http://schemas.openxmlformats.org/officeDocument/2006/relationships/image" Target="media/image1.png"/><Relationship Id="rId32" Type="http://schemas.openxmlformats.org/officeDocument/2006/relationships/hyperlink" Target="https://www.legis.iowa.gov/legislation/BillBook?ga=90&amp;ba=sf2119" TargetMode="External"/><Relationship Id="rId37" Type="http://schemas.openxmlformats.org/officeDocument/2006/relationships/footer" Target="footer1.xml"/><Relationship Id="rId40" Type="http://schemas.openxmlformats.org/officeDocument/2006/relationships/hyperlink" Target="http://www.uen-ia.org" TargetMode="External"/><Relationship Id="rId45"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legis.iowa.gov/legislation/BillBook?ba=HF%202389&amp;ga=90" TargetMode="External"/><Relationship Id="rId23" Type="http://schemas.openxmlformats.org/officeDocument/2006/relationships/hyperlink" Target="https://www.legis.iowa.gov/legislation/BillBook?ga=90&amp;ba=ssb3157" TargetMode="External"/><Relationship Id="rId28" Type="http://schemas.openxmlformats.org/officeDocument/2006/relationships/hyperlink" Target="https://www.legis.iowa.gov/legislation/BillBook?ga=90&amp;ba=hf2299" TargetMode="External"/><Relationship Id="rId36" Type="http://schemas.openxmlformats.org/officeDocument/2006/relationships/hyperlink" Target="https://www.legis.iowa.gov/legislators/find" TargetMode="External"/><Relationship Id="rId49" Type="http://schemas.openxmlformats.org/officeDocument/2006/relationships/fontTable" Target="fontTable.xml"/><Relationship Id="rId10" Type="http://schemas.openxmlformats.org/officeDocument/2006/relationships/hyperlink" Target="https://www.legis.iowa.gov/legislation/BillBook?ga=90&amp;ba=hsb585" TargetMode="External"/><Relationship Id="rId19" Type="http://schemas.openxmlformats.org/officeDocument/2006/relationships/hyperlink" Target="https://www.legis.iowa.gov/legislation/BillBook?ga=90&amp;ba=SF2105" TargetMode="External"/><Relationship Id="rId31" Type="http://schemas.openxmlformats.org/officeDocument/2006/relationships/hyperlink" Target="https://www.legis.iowa.gov/legislation/BillBook?ga=90&amp;ba=ssb3158" TargetMode="External"/><Relationship Id="rId44" Type="http://schemas.openxmlformats.org/officeDocument/2006/relationships/hyperlink" Target="https://www.uen-ia.org/uen-sponsors" TargetMode="External"/><Relationship Id="rId4" Type="http://schemas.openxmlformats.org/officeDocument/2006/relationships/settings" Target="settings.xml"/><Relationship Id="rId9" Type="http://schemas.openxmlformats.org/officeDocument/2006/relationships/hyperlink" Target="https://www.legis.iowa.gov/docs/code/273.pdf" TargetMode="External"/><Relationship Id="rId14" Type="http://schemas.openxmlformats.org/officeDocument/2006/relationships/hyperlink" Target="https://www.legis.iowa.gov/legislation/BillBook?ga=90&amp;ba=HF%202278" TargetMode="External"/><Relationship Id="rId22" Type="http://schemas.openxmlformats.org/officeDocument/2006/relationships/hyperlink" Target="https://www.legis.iowa.gov/legislation/BillBook?ga=90&amp;ba=ssb3143" TargetMode="External"/><Relationship Id="rId27" Type="http://schemas.openxmlformats.org/officeDocument/2006/relationships/hyperlink" Target="https://www.legis.iowa.gov/legislation/BillBook?ga=90&amp;ba=HF2254" TargetMode="External"/><Relationship Id="rId30" Type="http://schemas.openxmlformats.org/officeDocument/2006/relationships/hyperlink" Target="https://www.legis.iowa.gov/legislation/BillBook?ga=90&amp;ba=hf2330" TargetMode="External"/><Relationship Id="rId35" Type="http://schemas.openxmlformats.org/officeDocument/2006/relationships/hyperlink" Target="http://www.iowaschoolfinance.com/legislative_bios" TargetMode="External"/><Relationship Id="rId43" Type="http://schemas.openxmlformats.org/officeDocument/2006/relationships/hyperlink" Target="mailto:margaret@iowaschoolfinance.com" TargetMode="External"/><Relationship Id="rId48" Type="http://schemas.openxmlformats.org/officeDocument/2006/relationships/hyperlink" Target="http://www.solutiontree.com/st-states/iowa" TargetMode="External"/><Relationship Id="rId8" Type="http://schemas.openxmlformats.org/officeDocument/2006/relationships/hyperlink" Target="https://www.uen-ia.org/system/files/Public/2024-Reports/UEN%20Weekly%20Report%202024.02.02.doc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10C29-6E49-4E8D-ACE4-F96FC910D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5131</Words>
  <Characters>29250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JA</cp:lastModifiedBy>
  <cp:revision>6</cp:revision>
  <cp:lastPrinted>2024-01-30T13:05:00Z</cp:lastPrinted>
  <dcterms:created xsi:type="dcterms:W3CDTF">2024-02-09T02:53:00Z</dcterms:created>
  <dcterms:modified xsi:type="dcterms:W3CDTF">2024-02-09T03:12:00Z</dcterms:modified>
</cp:coreProperties>
</file>